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E" w:rsidRDefault="00BC570E" w:rsidP="00BC570E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761D76" w:rsidRDefault="00761D76" w:rsidP="00D42C94">
      <w:pPr>
        <w:pStyle w:val="Default"/>
        <w:jc w:val="center"/>
        <w:rPr>
          <w:b/>
          <w:bCs/>
          <w:sz w:val="23"/>
          <w:szCs w:val="23"/>
        </w:rPr>
      </w:pPr>
    </w:p>
    <w:p w:rsidR="00A95507" w:rsidRDefault="00E529B6" w:rsidP="00D42C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E529B6" w:rsidRDefault="00E529B6" w:rsidP="00D42C94">
      <w:pPr>
        <w:pStyle w:val="Default"/>
        <w:jc w:val="center"/>
        <w:rPr>
          <w:b/>
          <w:bCs/>
          <w:sz w:val="23"/>
          <w:szCs w:val="23"/>
        </w:rPr>
      </w:pPr>
    </w:p>
    <w:p w:rsidR="006F564D" w:rsidRPr="000F6A68" w:rsidRDefault="00E529B6" w:rsidP="006F564D">
      <w:pPr>
        <w:numPr>
          <w:ilvl w:val="0"/>
          <w:numId w:val="6"/>
        </w:numPr>
        <w:spacing w:after="200" w:line="240" w:lineRule="auto"/>
        <w:ind w:left="426" w:hanging="426"/>
        <w:rPr>
          <w:rFonts w:ascii="Arial" w:hAnsi="Arial" w:cs="Arial"/>
          <w:b/>
          <w:sz w:val="20"/>
          <w:szCs w:val="20"/>
          <w:lang w:eastAsia="pl-PL"/>
        </w:rPr>
      </w:pPr>
      <w:r w:rsidRPr="000F6A68">
        <w:rPr>
          <w:rFonts w:ascii="Arial" w:hAnsi="Arial" w:cs="Arial"/>
          <w:b/>
          <w:sz w:val="20"/>
          <w:szCs w:val="20"/>
          <w:lang w:eastAsia="pl-PL"/>
        </w:rPr>
        <w:t>Nazwa, adres i dane teleadresowe wnioskodawcy</w:t>
      </w:r>
    </w:p>
    <w:p w:rsidR="00E529B6" w:rsidRDefault="009E001E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Towarzystwo Handlowe „ALPLAST” Sp. z o.o. Sp. </w:t>
      </w:r>
      <w:r w:rsidR="000F6A68">
        <w:rPr>
          <w:rFonts w:ascii="Arial" w:hAnsi="Arial" w:cs="Arial"/>
          <w:sz w:val="20"/>
          <w:szCs w:val="20"/>
          <w:lang w:eastAsia="pl-PL"/>
        </w:rPr>
        <w:t>K.</w:t>
      </w:r>
    </w:p>
    <w:p w:rsidR="000F6A68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Śliwkowa 1</w:t>
      </w:r>
    </w:p>
    <w:p w:rsidR="000F6A68" w:rsidRPr="002511DE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Niekanin 78-100 Kołobrzeg</w:t>
      </w:r>
    </w:p>
    <w:p w:rsidR="00E529B6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 671-00-12-263</w:t>
      </w:r>
    </w:p>
    <w:p w:rsidR="000F6A68" w:rsidRPr="002511DE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F564D" w:rsidRPr="000F6A68" w:rsidRDefault="00E529B6" w:rsidP="006F564D">
      <w:pPr>
        <w:numPr>
          <w:ilvl w:val="0"/>
          <w:numId w:val="6"/>
        </w:numPr>
        <w:spacing w:after="200" w:line="240" w:lineRule="auto"/>
        <w:ind w:left="426" w:hanging="426"/>
        <w:rPr>
          <w:rFonts w:ascii="Arial" w:hAnsi="Arial" w:cs="Arial"/>
          <w:b/>
          <w:sz w:val="20"/>
          <w:szCs w:val="20"/>
          <w:lang w:eastAsia="pl-PL"/>
        </w:rPr>
      </w:pPr>
      <w:r w:rsidRPr="000F6A68">
        <w:rPr>
          <w:rFonts w:ascii="Arial" w:hAnsi="Arial" w:cs="Arial"/>
          <w:b/>
          <w:sz w:val="20"/>
          <w:szCs w:val="20"/>
          <w:lang w:eastAsia="pl-PL"/>
        </w:rPr>
        <w:t>Opis przedmiotu zamówienia</w:t>
      </w:r>
      <w:r w:rsidR="00E33E3F" w:rsidRPr="000F6A68">
        <w:rPr>
          <w:rFonts w:ascii="Arial" w:hAnsi="Arial" w:cs="Arial"/>
          <w:b/>
          <w:sz w:val="20"/>
          <w:szCs w:val="20"/>
          <w:lang w:eastAsia="pl-PL"/>
        </w:rPr>
        <w:t>, w tym</w:t>
      </w:r>
      <w:r w:rsidR="00276E8A" w:rsidRPr="000F6A68">
        <w:rPr>
          <w:rFonts w:ascii="Arial" w:hAnsi="Arial" w:cs="Arial"/>
          <w:b/>
          <w:sz w:val="20"/>
          <w:szCs w:val="20"/>
          <w:lang w:eastAsia="pl-PL"/>
        </w:rPr>
        <w:t xml:space="preserve"> nazwa i</w:t>
      </w:r>
      <w:r w:rsidR="00E33E3F" w:rsidRPr="000F6A68">
        <w:rPr>
          <w:rFonts w:ascii="Arial" w:hAnsi="Arial" w:cs="Arial"/>
          <w:b/>
          <w:sz w:val="20"/>
          <w:szCs w:val="20"/>
          <w:lang w:eastAsia="pl-PL"/>
        </w:rPr>
        <w:t xml:space="preserve"> kod CPV</w:t>
      </w:r>
      <w:r w:rsidR="00F5545E" w:rsidRPr="000F6A68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8B7DB7" w:rsidRPr="008B7DB7" w:rsidRDefault="008B7DB7" w:rsidP="008B7DB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8B7DB7" w:rsidRPr="008B7DB7" w:rsidRDefault="008B7DB7" w:rsidP="008B7DB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954D57" w:rsidRDefault="008B7DB7" w:rsidP="00954D57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954D57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="007837F9">
        <w:rPr>
          <w:rFonts w:ascii="Arial" w:hAnsi="Arial" w:cs="Arial"/>
          <w:sz w:val="20"/>
          <w:szCs w:val="20"/>
          <w:lang w:eastAsia="pl-PL"/>
        </w:rPr>
        <w:t xml:space="preserve">zakup materiałów </w:t>
      </w:r>
      <w:r w:rsidR="006651B0">
        <w:rPr>
          <w:rFonts w:ascii="Arial" w:hAnsi="Arial" w:cs="Arial"/>
          <w:sz w:val="20"/>
          <w:szCs w:val="20"/>
          <w:lang w:eastAsia="pl-PL"/>
        </w:rPr>
        <w:t xml:space="preserve">(w postaci istniejących rozwiązań) </w:t>
      </w:r>
      <w:r w:rsidR="007837F9">
        <w:rPr>
          <w:rFonts w:ascii="Tahoma" w:hAnsi="Tahoma" w:cs="Tahoma"/>
          <w:sz w:val="20"/>
          <w:szCs w:val="20"/>
        </w:rPr>
        <w:t xml:space="preserve">w celu prowadzenia </w:t>
      </w:r>
      <w:r w:rsidR="006651B0">
        <w:rPr>
          <w:rFonts w:ascii="Tahoma" w:hAnsi="Tahoma" w:cs="Tahoma"/>
          <w:sz w:val="20"/>
          <w:szCs w:val="20"/>
        </w:rPr>
        <w:t>prac B+R</w:t>
      </w:r>
      <w:r w:rsidR="007837F9">
        <w:rPr>
          <w:rFonts w:ascii="Tahoma" w:hAnsi="Tahoma" w:cs="Tahoma"/>
          <w:sz w:val="20"/>
          <w:szCs w:val="20"/>
        </w:rPr>
        <w:t xml:space="preserve"> </w:t>
      </w:r>
      <w:r w:rsidR="007837F9">
        <w:rPr>
          <w:rFonts w:ascii="Arial" w:hAnsi="Arial" w:cs="Arial"/>
          <w:sz w:val="20"/>
          <w:szCs w:val="20"/>
          <w:lang w:eastAsia="pl-PL"/>
        </w:rPr>
        <w:t>tj.</w:t>
      </w:r>
      <w:r w:rsidR="00954D57" w:rsidRPr="00954D57">
        <w:rPr>
          <w:rFonts w:ascii="Arial" w:hAnsi="Arial" w:cs="Arial"/>
          <w:sz w:val="20"/>
          <w:szCs w:val="20"/>
          <w:lang w:eastAsia="pl-PL"/>
        </w:rPr>
        <w:t>:</w:t>
      </w:r>
    </w:p>
    <w:p w:rsidR="007837F9" w:rsidRPr="007837F9" w:rsidRDefault="007837F9" w:rsidP="00954D57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płyty główne (5 szt.)</w:t>
      </w:r>
      <w:r w:rsidR="001A5155">
        <w:rPr>
          <w:rFonts w:ascii="Tahoma" w:hAnsi="Tahoma" w:cs="Tahoma"/>
          <w:sz w:val="20"/>
          <w:szCs w:val="20"/>
        </w:rPr>
        <w:t xml:space="preserve"> </w:t>
      </w:r>
    </w:p>
    <w:p w:rsidR="00DE2136" w:rsidRPr="00DE2136" w:rsidRDefault="007837F9" w:rsidP="00397554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DE2136">
        <w:rPr>
          <w:rFonts w:ascii="Tahoma" w:hAnsi="Tahoma" w:cs="Tahoma"/>
          <w:sz w:val="20"/>
          <w:szCs w:val="20"/>
        </w:rPr>
        <w:t xml:space="preserve">zasilacze (ATX 3 szt., </w:t>
      </w:r>
      <w:proofErr w:type="spellStart"/>
      <w:r w:rsidRPr="00DE2136">
        <w:rPr>
          <w:rFonts w:ascii="Tahoma" w:hAnsi="Tahoma" w:cs="Tahoma"/>
          <w:sz w:val="20"/>
          <w:szCs w:val="20"/>
        </w:rPr>
        <w:t>Flex</w:t>
      </w:r>
      <w:proofErr w:type="spellEnd"/>
      <w:r w:rsidRPr="00DE2136">
        <w:rPr>
          <w:rFonts w:ascii="Tahoma" w:hAnsi="Tahoma" w:cs="Tahoma"/>
          <w:sz w:val="20"/>
          <w:szCs w:val="20"/>
        </w:rPr>
        <w:t xml:space="preserve"> 3 szt., TFX 3 szt., zewnętrzne 3 szt.)</w:t>
      </w:r>
      <w:r w:rsidR="001A5155" w:rsidRPr="00DE2136">
        <w:rPr>
          <w:rFonts w:ascii="Tahoma" w:hAnsi="Tahoma" w:cs="Tahoma"/>
          <w:sz w:val="20"/>
          <w:szCs w:val="20"/>
        </w:rPr>
        <w:t xml:space="preserve"> </w:t>
      </w:r>
    </w:p>
    <w:p w:rsidR="007837F9" w:rsidRPr="00DE2136" w:rsidRDefault="007837F9" w:rsidP="00397554">
      <w:pPr>
        <w:pStyle w:val="Akapitzlist"/>
        <w:numPr>
          <w:ilvl w:val="0"/>
          <w:numId w:val="25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DE2136">
        <w:rPr>
          <w:rFonts w:ascii="Tahoma" w:hAnsi="Tahoma" w:cs="Tahoma"/>
          <w:sz w:val="20"/>
          <w:szCs w:val="20"/>
        </w:rPr>
        <w:t>monitorów (6 szt.)</w:t>
      </w:r>
      <w:r w:rsidR="001A5155" w:rsidRPr="00DE2136">
        <w:rPr>
          <w:rFonts w:ascii="Tahoma" w:hAnsi="Tahoma" w:cs="Tahoma"/>
          <w:sz w:val="20"/>
          <w:szCs w:val="20"/>
        </w:rPr>
        <w:t xml:space="preserve"> </w:t>
      </w:r>
    </w:p>
    <w:p w:rsidR="00954D57" w:rsidRDefault="00954D57" w:rsidP="00954D57">
      <w:pPr>
        <w:pStyle w:val="Akapitzlist"/>
        <w:spacing w:line="240" w:lineRule="auto"/>
        <w:ind w:left="792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ramach realizacji projektu pn. </w:t>
      </w:r>
      <w:r w:rsidRPr="00954D57">
        <w:rPr>
          <w:rFonts w:ascii="Arial" w:hAnsi="Arial" w:cs="Arial"/>
          <w:b/>
          <w:bCs/>
          <w:sz w:val="20"/>
          <w:szCs w:val="20"/>
          <w:lang w:eastAsia="pl-PL"/>
        </w:rPr>
        <w:t xml:space="preserve">„Realizacja prac B+R celem wprowadzenia na rynek uniwersalnej obudowy typu </w:t>
      </w:r>
      <w:proofErr w:type="spellStart"/>
      <w:r w:rsidRPr="00954D57">
        <w:rPr>
          <w:rFonts w:ascii="Arial" w:hAnsi="Arial" w:cs="Arial"/>
          <w:b/>
          <w:bCs/>
          <w:sz w:val="20"/>
          <w:szCs w:val="20"/>
          <w:lang w:eastAsia="pl-PL"/>
        </w:rPr>
        <w:t>All</w:t>
      </w:r>
      <w:proofErr w:type="spellEnd"/>
      <w:r w:rsidRPr="00954D57">
        <w:rPr>
          <w:rFonts w:ascii="Arial" w:hAnsi="Arial" w:cs="Arial"/>
          <w:b/>
          <w:bCs/>
          <w:sz w:val="20"/>
          <w:szCs w:val="20"/>
          <w:lang w:eastAsia="pl-PL"/>
        </w:rPr>
        <w:t xml:space="preserve"> In One”</w:t>
      </w:r>
    </w:p>
    <w:p w:rsidR="00AE2D8D" w:rsidRDefault="00AE2D8D" w:rsidP="00954D57">
      <w:pPr>
        <w:pStyle w:val="Akapitzlist"/>
        <w:spacing w:line="240" w:lineRule="auto"/>
        <w:ind w:left="792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E2D8D" w:rsidRDefault="00AE2D8D" w:rsidP="00954D57">
      <w:pPr>
        <w:pStyle w:val="Akapitzlist"/>
        <w:spacing w:line="240" w:lineRule="auto"/>
        <w:ind w:left="792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Z uwagi na fakt, iż przedmiotem zamówienia są materiały do prac B+R w zakresie istniejących rozwiązań konstrukcyjnych i technicznych Zamawiający zastrzega, iż w ramach zakupu </w:t>
      </w:r>
    </w:p>
    <w:p w:rsidR="00AE2D8D" w:rsidRPr="00AE2D8D" w:rsidRDefault="00AE2D8D" w:rsidP="00AE2D8D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AE2D8D">
        <w:rPr>
          <w:rFonts w:ascii="Tahoma" w:hAnsi="Tahoma" w:cs="Tahoma"/>
          <w:sz w:val="20"/>
          <w:szCs w:val="20"/>
        </w:rPr>
        <w:t>płyt głównych (5 szt.)</w:t>
      </w:r>
      <w:r w:rsidRPr="00AE2D8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oferent winien zaproponować płyty główne od </w:t>
      </w:r>
      <w:r w:rsidRPr="00AE2D8D">
        <w:rPr>
          <w:rFonts w:ascii="Tahoma" w:hAnsi="Tahoma" w:cs="Tahoma"/>
          <w:b/>
          <w:sz w:val="20"/>
          <w:szCs w:val="20"/>
        </w:rPr>
        <w:t>minimum 3 różnych producentów</w:t>
      </w:r>
    </w:p>
    <w:p w:rsidR="00AE2D8D" w:rsidRPr="00AE2D8D" w:rsidRDefault="00AE2D8D" w:rsidP="00AE2D8D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AE2D8D">
        <w:rPr>
          <w:rFonts w:ascii="Tahoma" w:hAnsi="Tahoma" w:cs="Tahoma"/>
          <w:sz w:val="20"/>
          <w:szCs w:val="20"/>
        </w:rPr>
        <w:t xml:space="preserve">zasilaczy (ATX 3 szt., </w:t>
      </w:r>
      <w:proofErr w:type="spellStart"/>
      <w:r w:rsidRPr="00AE2D8D">
        <w:rPr>
          <w:rFonts w:ascii="Tahoma" w:hAnsi="Tahoma" w:cs="Tahoma"/>
          <w:sz w:val="20"/>
          <w:szCs w:val="20"/>
        </w:rPr>
        <w:t>Flex</w:t>
      </w:r>
      <w:proofErr w:type="spellEnd"/>
      <w:r w:rsidRPr="00AE2D8D">
        <w:rPr>
          <w:rFonts w:ascii="Tahoma" w:hAnsi="Tahoma" w:cs="Tahoma"/>
          <w:sz w:val="20"/>
          <w:szCs w:val="20"/>
        </w:rPr>
        <w:t xml:space="preserve"> 3 szt., TFX 3 szt., zewnętrzne 3 szt.)</w:t>
      </w:r>
      <w:r w:rsidRPr="00AE2D8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oferent winien zaproponować</w:t>
      </w:r>
      <w:r w:rsidRPr="00AE2D8D">
        <w:rPr>
          <w:rFonts w:ascii="Tahoma" w:hAnsi="Tahoma" w:cs="Tahoma"/>
          <w:b/>
          <w:sz w:val="20"/>
          <w:szCs w:val="20"/>
        </w:rPr>
        <w:t xml:space="preserve"> do każdej z grup </w:t>
      </w:r>
      <w:r w:rsidR="006529DB">
        <w:rPr>
          <w:rFonts w:ascii="Tahoma" w:hAnsi="Tahoma" w:cs="Tahoma"/>
          <w:b/>
          <w:sz w:val="20"/>
          <w:szCs w:val="20"/>
        </w:rPr>
        <w:t>zasilaczy minimum</w:t>
      </w:r>
      <w:r w:rsidRPr="00AE2D8D">
        <w:rPr>
          <w:rFonts w:ascii="Tahoma" w:hAnsi="Tahoma" w:cs="Tahoma"/>
          <w:b/>
          <w:sz w:val="20"/>
          <w:szCs w:val="20"/>
        </w:rPr>
        <w:t xml:space="preserve"> </w:t>
      </w:r>
      <w:r w:rsidR="006529DB">
        <w:rPr>
          <w:rFonts w:ascii="Tahoma" w:hAnsi="Tahoma" w:cs="Tahoma"/>
          <w:b/>
          <w:sz w:val="20"/>
          <w:szCs w:val="20"/>
        </w:rPr>
        <w:t>2</w:t>
      </w:r>
      <w:r w:rsidRPr="00AE2D8D">
        <w:rPr>
          <w:rFonts w:ascii="Tahoma" w:hAnsi="Tahoma" w:cs="Tahoma"/>
          <w:b/>
          <w:sz w:val="20"/>
          <w:szCs w:val="20"/>
        </w:rPr>
        <w:t xml:space="preserve"> różnych producentów</w:t>
      </w:r>
    </w:p>
    <w:p w:rsidR="00AE2D8D" w:rsidRPr="00AE2D8D" w:rsidRDefault="00AE2D8D" w:rsidP="00AE2D8D">
      <w:pPr>
        <w:pStyle w:val="Akapitzlist"/>
        <w:numPr>
          <w:ilvl w:val="0"/>
          <w:numId w:val="47"/>
        </w:num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AE2D8D">
        <w:rPr>
          <w:rFonts w:ascii="Tahoma" w:hAnsi="Tahoma" w:cs="Tahoma"/>
          <w:sz w:val="20"/>
          <w:szCs w:val="20"/>
        </w:rPr>
        <w:t>monitorów (6 szt.)</w:t>
      </w:r>
      <w:r w:rsidRPr="00AE2D8D">
        <w:rPr>
          <w:rFonts w:ascii="Tahoma" w:hAnsi="Tahoma" w:cs="Tahoma"/>
          <w:b/>
          <w:sz w:val="20"/>
          <w:szCs w:val="20"/>
        </w:rPr>
        <w:t xml:space="preserve"> </w:t>
      </w:r>
      <w:r w:rsidR="006529DB">
        <w:rPr>
          <w:rFonts w:ascii="Tahoma" w:hAnsi="Tahoma" w:cs="Tahoma"/>
          <w:b/>
          <w:sz w:val="20"/>
          <w:szCs w:val="20"/>
        </w:rPr>
        <w:t xml:space="preserve">oferent winien zaproponować monitory od </w:t>
      </w:r>
      <w:r w:rsidRPr="00AE2D8D">
        <w:rPr>
          <w:rFonts w:ascii="Tahoma" w:hAnsi="Tahoma" w:cs="Tahoma"/>
          <w:b/>
          <w:sz w:val="20"/>
          <w:szCs w:val="20"/>
        </w:rPr>
        <w:t>minimum 4 różnych producentów.</w:t>
      </w:r>
    </w:p>
    <w:p w:rsidR="00AE2D8D" w:rsidRDefault="00AE2D8D" w:rsidP="00954D57">
      <w:pPr>
        <w:pStyle w:val="Akapitzlist"/>
        <w:spacing w:line="240" w:lineRule="auto"/>
        <w:ind w:left="792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43666" w:rsidRDefault="00E43666" w:rsidP="008908F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908FA" w:rsidRPr="00E43666" w:rsidRDefault="00E43666" w:rsidP="008908F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43666">
        <w:rPr>
          <w:rFonts w:ascii="Arial" w:hAnsi="Arial" w:cs="Arial"/>
          <w:b/>
          <w:color w:val="000000"/>
          <w:sz w:val="20"/>
          <w:szCs w:val="20"/>
        </w:rPr>
        <w:t>Szczegółowe parametry techniczne:</w:t>
      </w:r>
    </w:p>
    <w:p w:rsidR="00E43666" w:rsidRDefault="00E43666" w:rsidP="008908FA">
      <w:pPr>
        <w:autoSpaceDE w:val="0"/>
        <w:autoSpaceDN w:val="0"/>
        <w:adjustRightInd w:val="0"/>
        <w:spacing w:line="240" w:lineRule="auto"/>
        <w:rPr>
          <w:rFonts w:ascii="Roboto Condensed" w:hAnsi="Roboto Condensed" w:cs="Roboto Condensed"/>
          <w:color w:val="000000"/>
        </w:rPr>
      </w:pPr>
    </w:p>
    <w:p w:rsidR="007C50D1" w:rsidRPr="007C50D1" w:rsidRDefault="006651B0" w:rsidP="007C50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50D1">
        <w:rPr>
          <w:rFonts w:ascii="Arial" w:hAnsi="Arial" w:cs="Arial"/>
          <w:b/>
          <w:color w:val="000000"/>
          <w:sz w:val="20"/>
          <w:szCs w:val="20"/>
        </w:rPr>
        <w:t xml:space="preserve">Zakup materiałów w postaci istniejących rozwiązań w celu prowadzenia </w:t>
      </w:r>
      <w:r>
        <w:rPr>
          <w:rFonts w:ascii="Arial" w:hAnsi="Arial" w:cs="Arial"/>
          <w:b/>
          <w:color w:val="000000"/>
          <w:sz w:val="20"/>
          <w:szCs w:val="20"/>
        </w:rPr>
        <w:t>prac B+R</w:t>
      </w:r>
      <w:r w:rsidRPr="007C50D1">
        <w:rPr>
          <w:rFonts w:ascii="Arial" w:hAnsi="Arial" w:cs="Arial"/>
          <w:b/>
          <w:color w:val="000000"/>
          <w:sz w:val="20"/>
          <w:szCs w:val="20"/>
        </w:rPr>
        <w:t xml:space="preserve"> nad rozwiązaniami konstrukcyjnymi dostępnymi na rynku </w:t>
      </w:r>
      <w:r w:rsidR="007C50D1" w:rsidRPr="007C50D1">
        <w:rPr>
          <w:rFonts w:ascii="Arial" w:hAnsi="Arial" w:cs="Arial"/>
          <w:b/>
          <w:color w:val="000000"/>
          <w:sz w:val="20"/>
          <w:szCs w:val="20"/>
        </w:rPr>
        <w:t>- płyty główne (5 szt.)</w:t>
      </w:r>
    </w:p>
    <w:p w:rsid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50D1">
        <w:rPr>
          <w:rFonts w:ascii="Arial" w:hAnsi="Arial" w:cs="Arial"/>
          <w:b/>
          <w:color w:val="000000"/>
          <w:sz w:val="20"/>
          <w:szCs w:val="20"/>
          <w:u w:val="single"/>
        </w:rPr>
        <w:t>Płyta nr 1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Standard płyty: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mini-ITX 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Gniazdo procesora: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Socket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1150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Obsługiwane typy procesorów: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Intel Celeron;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i3;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i5;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i7; Intel Pentium;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Chipset płyty głównej: Intel H81;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Typ obsługiwanej pamięci: DDR3;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Dwukanałowa obsługa pamięci;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Ilość gniazd pamięci: min. 2 szt.;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Maks. pojemność pamięci:  min. 16 GB;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dla dysków i napędów min.  : 1 x Serial ATA III;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sieciowa;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dźwiękowa;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Złącza na tylnym panelu min.: 1 x DVI-I; 1 x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External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SATA; 1 x HDMI; 1 x RJ45; 2 x USB; 2 x USB 3.0; Audio</w:t>
      </w:r>
    </w:p>
    <w:p w:rsid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Wtyczka zasilania: DC in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50D1">
        <w:rPr>
          <w:rFonts w:ascii="Arial" w:hAnsi="Arial" w:cs="Arial"/>
          <w:b/>
          <w:color w:val="000000"/>
          <w:sz w:val="20"/>
          <w:szCs w:val="20"/>
          <w:u w:val="single"/>
        </w:rPr>
        <w:t>Płyta nr 2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lastRenderedPageBreak/>
        <w:t xml:space="preserve">Standard płyty: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mini-ITX 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Gniazdo procesora: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Socket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1150</w:t>
      </w:r>
    </w:p>
    <w:p w:rsidR="007C50D1" w:rsidRPr="001407EB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Obsługiwane</w:t>
      </w:r>
      <w:proofErr w:type="spellEnd"/>
      <w:r w:rsidRPr="001407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typy</w:t>
      </w:r>
      <w:proofErr w:type="spellEnd"/>
      <w:r w:rsidRPr="001407E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procesorów</w:t>
      </w:r>
      <w:proofErr w:type="spellEnd"/>
      <w:r w:rsidRPr="001407EB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1407EB">
        <w:rPr>
          <w:rFonts w:ascii="Arial" w:hAnsi="Arial" w:cs="Arial"/>
          <w:color w:val="000000"/>
          <w:sz w:val="20"/>
          <w:szCs w:val="20"/>
          <w:lang w:val="en-US"/>
        </w:rPr>
        <w:tab/>
        <w:t>Intel Celeron; Intel Core i3; Intel Core i5; Intel Core i7; Intel Pentium;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Chipset płyty głównej: Intel Q87;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Typ obsługiwanej pamięci: DDR3;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Dwukanałowa obsługa pamięci;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Ilość gniazd pamięci: min. 2 szt.;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Maks. pojemność pamięci: min. 16 GB;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dla dysków i napędów min.: 4 x Serial ATA III;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Obsługa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Raid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min.:  (0, 1, 5, 10);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PCI-E (liczba slotów) min.: 1 x PCI-Express x4;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sieciowa;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dźwiękowa;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na tylnym panelu min.: 1 x Display Port; 1 x HDMI; 2 x RJ45; 4 x USB 3.1; Audio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na płycie głównej min.: 1 x USB 3.1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50D1">
        <w:rPr>
          <w:rFonts w:ascii="Arial" w:hAnsi="Arial" w:cs="Arial"/>
          <w:b/>
          <w:color w:val="000000"/>
          <w:sz w:val="20"/>
          <w:szCs w:val="20"/>
          <w:u w:val="single"/>
        </w:rPr>
        <w:t>Płyta nr 3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Standard płyty: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mini-ITX 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Gniazdo procesora: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Socket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1151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Obsługiwane typy procesorów: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Intel Celeron;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i3;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i5;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i7; Intel Pentium;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Chipset płyty głównej: Intel H110;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Typ obsługiwanej pamięci: DDR4;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Dwukanałowa obsługa pamięci;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Ilość gniazd pamięci: min. 2 szt.;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Maks. pojemność pamięci: min. 32 GB;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dla dysków i napędów min.: 3 x Serial ATA 6Gb/s;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PCI-E (liczba slotów) min.: 1 x PCI-Express  16x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sieciowa;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dźwiękowa;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na tylnym panelu min.:1 x VGA; 1 x DVI; 1 x HDMI; 1 x RJ45; 2 x USB 3.0; 4 x USB 2.0; Audio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Załącza na płycie głównej min.: 2 x USB 3.0; 2 x USB 2.0;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50D1">
        <w:rPr>
          <w:rFonts w:ascii="Arial" w:hAnsi="Arial" w:cs="Arial"/>
          <w:b/>
          <w:color w:val="000000"/>
          <w:sz w:val="20"/>
          <w:szCs w:val="20"/>
          <w:u w:val="single"/>
        </w:rPr>
        <w:t>Płyta nr 4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Standard płyty: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mini-ITX 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Gniazdo procesora: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Socket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1151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Obsługiwane typy procesorów: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Intel Celeron;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i3;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i5;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i7; Intel Pentium;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Chipset płyty głównej: Intel H110;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Typ obsługiwanej pamięci: DDR4;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Dwukanałowa obsługa pamięci;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Ilość gniazd pamięci: min.  2 szt.;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Maks. pojemność pamięci: min. 16 GB;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dla dysków i napędów min.: 4 x Serial ATA III; 1 x M.2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PCI-E (liczba slotów) min.: 1 x PCI-Express x16;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sieciowa;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dźwiękowa;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na tylnym panelu min.: 1 x DVI-D; 1 x HDMI; 1 x RJ45; 2 x USB 3.1; 4 x UDB 2.0; Audio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na płycie głównej min.: 1 x USB 3.1; 1 x M.2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50D1">
        <w:rPr>
          <w:rFonts w:ascii="Arial" w:hAnsi="Arial" w:cs="Arial"/>
          <w:b/>
          <w:color w:val="000000"/>
          <w:sz w:val="20"/>
          <w:szCs w:val="20"/>
          <w:u w:val="single"/>
        </w:rPr>
        <w:t>Płyta nr 5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Standard płyty: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mini-ITX 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Gniazdo procesora: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Socket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1151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Obsługiwane typy procesorów: </w:t>
      </w:r>
      <w:r w:rsidRPr="007C50D1">
        <w:rPr>
          <w:rFonts w:ascii="Arial" w:hAnsi="Arial" w:cs="Arial"/>
          <w:color w:val="000000"/>
          <w:sz w:val="20"/>
          <w:szCs w:val="20"/>
        </w:rPr>
        <w:tab/>
        <w:t xml:space="preserve">Intel Celeron;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i3;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i5; Intel </w:t>
      </w:r>
      <w:proofErr w:type="spellStart"/>
      <w:r w:rsidRPr="007C50D1">
        <w:rPr>
          <w:rFonts w:ascii="Arial" w:hAnsi="Arial" w:cs="Arial"/>
          <w:color w:val="000000"/>
          <w:sz w:val="20"/>
          <w:szCs w:val="20"/>
        </w:rPr>
        <w:t>Core</w:t>
      </w:r>
      <w:proofErr w:type="spellEnd"/>
      <w:r w:rsidRPr="007C50D1">
        <w:rPr>
          <w:rFonts w:ascii="Arial" w:hAnsi="Arial" w:cs="Arial"/>
          <w:color w:val="000000"/>
          <w:sz w:val="20"/>
          <w:szCs w:val="20"/>
        </w:rPr>
        <w:t xml:space="preserve"> i7; Intel Pentium;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lastRenderedPageBreak/>
        <w:t>Chipset płyty głównej: Intel H110 Express;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Typ obsługiwanej pamięci: DDR4;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Dwukanałowa obsługa pamięci;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Ilość gniazd pamięci: min. 2 szt.;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Maks. pojemność pamięci: min. 32 GB;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dla dysków i napędów min.: 2 x Serial ATA III; 1 x M.2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PCI-E (liczba slotów) min.: 1 x PCI-Express x1;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sieciowa;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Zintegrowana karta dźwiękowa;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>Złącza na tylnym panelu min.: 2 x Display Port; 1 x HDMI; 1 x RJ45; 2 x USB 3.0; 2 x UDB 2.0; 2 x Audio, 1 x wejście zasilania DC 19-24V</w:t>
      </w:r>
    </w:p>
    <w:p w:rsidR="007C50D1" w:rsidRPr="007C50D1" w:rsidRDefault="007C50D1" w:rsidP="007C50D1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50D1">
        <w:rPr>
          <w:rFonts w:ascii="Arial" w:hAnsi="Arial" w:cs="Arial"/>
          <w:color w:val="000000"/>
          <w:sz w:val="20"/>
          <w:szCs w:val="20"/>
        </w:rPr>
        <w:t xml:space="preserve">Złącza na płycie głównej min.: 2 x USB 3.0; 2 x USB 2.0; 2 x SATA III; </w:t>
      </w:r>
    </w:p>
    <w:p w:rsidR="007C50D1" w:rsidRDefault="007C50D1" w:rsidP="007C50D1"/>
    <w:p w:rsidR="007C50D1" w:rsidRPr="006651B0" w:rsidRDefault="00C50AAB" w:rsidP="00CB755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7C50D1">
        <w:rPr>
          <w:rFonts w:ascii="Arial" w:hAnsi="Arial" w:cs="Arial"/>
          <w:b/>
          <w:color w:val="000000"/>
          <w:sz w:val="20"/>
          <w:szCs w:val="20"/>
        </w:rPr>
        <w:t xml:space="preserve">Zakup materiałów w postaci istniejących rozwiązań w celu prowadzenia </w:t>
      </w:r>
      <w:r>
        <w:rPr>
          <w:rFonts w:ascii="Arial" w:hAnsi="Arial" w:cs="Arial"/>
          <w:b/>
          <w:color w:val="000000"/>
          <w:sz w:val="20"/>
          <w:szCs w:val="20"/>
        </w:rPr>
        <w:t>prac B+R</w:t>
      </w:r>
      <w:r w:rsidRPr="007C50D1">
        <w:rPr>
          <w:rFonts w:ascii="Arial" w:hAnsi="Arial" w:cs="Arial"/>
          <w:b/>
          <w:color w:val="000000"/>
          <w:sz w:val="20"/>
          <w:szCs w:val="20"/>
        </w:rPr>
        <w:t xml:space="preserve"> nad rozwiązaniami konstrukcyjnymi dostępnymi na rynku </w:t>
      </w:r>
      <w:r>
        <w:rPr>
          <w:rFonts w:ascii="Arial" w:hAnsi="Arial" w:cs="Arial"/>
          <w:b/>
          <w:color w:val="000000"/>
          <w:sz w:val="20"/>
          <w:szCs w:val="20"/>
        </w:rPr>
        <w:t>- zasilacze</w:t>
      </w:r>
      <w:r w:rsidR="007C50D1" w:rsidRPr="006651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51B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A5155" w:rsidRDefault="001A5155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ATX nr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Moc: 400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 ATX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Dwie oddzielne linie zasilania 12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pasywna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 : dodatkowa stabilizacja napięcia;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120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2 x SATA; 3 x 4-pin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ATX 20pin; ATX 24pin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Automatyczna regulacja obrotów wentylatorów 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22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15 A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+12V1: 22 A</w:t>
      </w:r>
    </w:p>
    <w:p w:rsidR="00A93392" w:rsidRPr="00A93392" w:rsidRDefault="00A93392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ATX nr 2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Moc: 500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ATX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Dwie oddzielne linie zasilania 12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 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; przeciwprzepięciowy; przeciwzwarciowy;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120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Wtyczka zasilania: 3 x SATA; ATX 20pin; ATX 24pin; 6-pin PEG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Automatyczna regulacja obrotów wentylatorów 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20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22 A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+12V1: 17 A</w:t>
      </w:r>
    </w:p>
    <w:p w:rsidR="00A93392" w:rsidRPr="00A93392" w:rsidRDefault="00A93392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ATX nr 3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300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ATX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Dwie oddzielne linie zasilania 12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 : dodatkowa stabilizacja napięcia;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termiczne; zabezpieczeni przed zbyt niskim napięciem.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120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Wtyczka zasilania: MOLEX 4-pin - 2 szt.; SATA - 3 szt.</w:t>
      </w:r>
    </w:p>
    <w:p w:rsidR="007C50D1" w:rsidRPr="001407EB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407EB">
        <w:rPr>
          <w:rFonts w:ascii="Arial" w:hAnsi="Arial" w:cs="Arial"/>
          <w:color w:val="000000"/>
          <w:sz w:val="20"/>
          <w:szCs w:val="20"/>
          <w:lang w:val="en-US"/>
        </w:rPr>
        <w:t xml:space="preserve">EPS12V 20+4 (24) pin - 1 </w:t>
      </w:r>
      <w:proofErr w:type="spellStart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szt</w:t>
      </w:r>
      <w:proofErr w:type="spellEnd"/>
      <w:r w:rsidRPr="001407EB">
        <w:rPr>
          <w:rFonts w:ascii="Arial" w:hAnsi="Arial" w:cs="Arial"/>
          <w:color w:val="000000"/>
          <w:sz w:val="20"/>
          <w:szCs w:val="20"/>
          <w:lang w:val="en-US"/>
        </w:rPr>
        <w:t xml:space="preserve">.; FDD - 1 </w:t>
      </w:r>
      <w:proofErr w:type="spellStart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szt</w:t>
      </w:r>
      <w:proofErr w:type="spellEnd"/>
      <w:r w:rsidRPr="001407EB">
        <w:rPr>
          <w:rFonts w:ascii="Arial" w:hAnsi="Arial" w:cs="Arial"/>
          <w:color w:val="000000"/>
          <w:sz w:val="20"/>
          <w:szCs w:val="20"/>
          <w:lang w:val="en-US"/>
        </w:rPr>
        <w:t xml:space="preserve">; 4-pin 12V x 1 </w:t>
      </w:r>
      <w:proofErr w:type="spellStart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szt</w:t>
      </w:r>
      <w:proofErr w:type="spellEnd"/>
      <w:r w:rsidRPr="001407EB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lastRenderedPageBreak/>
        <w:t>Automatyczna regulacja obrotów wentylatorów.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Sprawność: na poziomie 80 PLUS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Bronze</w:t>
      </w:r>
      <w:proofErr w:type="spellEnd"/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15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21 A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+12V1: 18 A</w:t>
      </w:r>
    </w:p>
    <w:p w:rsidR="00A93392" w:rsidRPr="00A93392" w:rsidRDefault="00A93392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TFX nr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300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TFX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Dwie oddzielne linie zasilania 12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termiczne; zabezpieczenie przed zbyt niskim napięciem.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80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1x ATX 12V 24 Pin; 1x CPU 4 Pin; 3x S-ATA III; 1x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4 Pin; 1x FDD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Automatyczna regulacja obrotów wentylatorów.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Sprawność: na poziomie 80 PLUS Gold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18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18 A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+12V1: 13 A</w:t>
      </w:r>
    </w:p>
    <w:p w:rsidR="00A93392" w:rsidRPr="00A93392" w:rsidRDefault="00A93392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TFX nr 2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300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TFX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Dwie oddzielne linie zasilania 12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termiczne; zabezpieczenie przed zbyt niskim napięciem.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80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4 x SATA; 1 x CPU 4 Pin;  1 x ATX 20+4 (24) pin; 1x FDD; 2 x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Automatyczna regulacja obrotów wentylatorów.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Sprawność: na poziomie 80 PLUS Gold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18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18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+12V1: 13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TFX nr 3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250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TFX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Dwie oddzielne linie zasilania 12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termiczne; zabezpieczenie przed zbyt niskim napięciem.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80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4 x SATA;  1 x ATX 24 pin; 1x FDD; 1 x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1 x 4 +4 Pin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Automatyczna regulacja obrotów wentylatorów.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Sprawność: na poziomie 80 PLUS Gold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15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15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+12V1: 16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Zasilacz </w:t>
      </w:r>
      <w:proofErr w:type="spellStart"/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Flex</w:t>
      </w:r>
      <w:proofErr w:type="spellEnd"/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nr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200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FLEX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lastRenderedPageBreak/>
        <w:t>Funkcja PFC pasywna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; przeciwprzepięciowy; przeciwzwarciowy; zabezpieczenie termiczne;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40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2 x SATA; 1 x ATX 20+4 (24) pin;2 x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1 x CPU 4 Pin; 1x FDD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10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8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+12V: 10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Sprawność: na poziomie 80 PLUS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Zasilacz </w:t>
      </w:r>
      <w:proofErr w:type="spellStart"/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Flex</w:t>
      </w:r>
      <w:proofErr w:type="spellEnd"/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nr 2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250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FLEX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; przeciwprzepięciowy; przeciwzwarciowy; zabezpieczenie termiczne;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40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3 x SATA; 1 x ATX 20+4 (24) pin;2 x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1 x CPU 4 Pin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18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18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+12V: 17 A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Sprawność: na poziomie 80 PLUS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Bronze</w:t>
      </w:r>
      <w:proofErr w:type="spellEnd"/>
    </w:p>
    <w:p w:rsidR="00A93392" w:rsidRPr="00A93392" w:rsidRDefault="00A93392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Zasilacz </w:t>
      </w:r>
      <w:proofErr w:type="spellStart"/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Flex</w:t>
      </w:r>
      <w:proofErr w:type="spellEnd"/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nr 3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 220 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Standard: FLEX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Funkcja PFC aktywna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przeciwprzepięciowy; przeciwzwarciowy;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Ilość wentylatorów chłodzących: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Średnica wentylatora: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40 mm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Wtyczka zasilania: 1 x SATA; 1 x ATX 20+4 (24) pin; 4 x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Molex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1 x CPU 4 Pin; 2x FDD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+5V: 10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+3.3V: 11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Natężenie przy napięciu +12V: 9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Sprawność: na poziomie 80 PLUS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zewnętrzny nr 1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Moc: 120 W</w:t>
      </w:r>
    </w:p>
    <w:p w:rsidR="00701A7D" w:rsidRPr="00A93392" w:rsidRDefault="00701A7D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 zasilacza: zewnętrzny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Napięcie wejściowe:100 - 240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Napięcie wyjściowe: 18.5V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Natężenie prądu wyjściowego: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6.5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Wtyczka:  1 pin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Układ PFC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Układ PWM (modulator szerokości impulsów).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Układ prostowniczy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zewnętrzny nr 2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Moc: 35W</w:t>
      </w:r>
    </w:p>
    <w:p w:rsidR="00701A7D" w:rsidRPr="00A93392" w:rsidRDefault="00701A7D" w:rsidP="00701A7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 zasilacza: zewnętrzny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Napięcie wejściowe: 100 - 240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Napięcie wyjściowe: 12V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Natężenie prądu wyjściowego: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3A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lastRenderedPageBreak/>
        <w:t>Wtyczka:  1 pin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Zasilacz zewnętrzny nr 3</w:t>
      </w:r>
    </w:p>
    <w:p w:rsidR="007C50D1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Moc: 90 W</w:t>
      </w:r>
    </w:p>
    <w:p w:rsidR="00701A7D" w:rsidRPr="00A93392" w:rsidRDefault="00701A7D" w:rsidP="00701A7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 zasilacza: zewnętrzny 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Napięcie wejściowe:100 - 240 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Napięcie wyjściowe: 15V-24V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Natężenie prądu wyjściowego: </w:t>
      </w:r>
      <w:r w:rsidRPr="00A93392">
        <w:rPr>
          <w:rFonts w:ascii="Arial" w:hAnsi="Arial" w:cs="Arial"/>
          <w:color w:val="000000"/>
          <w:sz w:val="20"/>
          <w:szCs w:val="20"/>
        </w:rPr>
        <w:tab/>
        <w:t>4.5 A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Wtyczka:  uniwersalna - min. 10 rodzajów wtyczek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Automatyczna regulacja napięcia.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Filtry: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przeciwprzeciążeniowy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; przeciwprzepięciowy; przeciwzwarciowy; zabezpieczenie termiczne;</w:t>
      </w:r>
    </w:p>
    <w:p w:rsidR="007C50D1" w:rsidRDefault="007C50D1" w:rsidP="007C50D1"/>
    <w:p w:rsidR="007C50D1" w:rsidRPr="00A93392" w:rsidRDefault="00C50AAB" w:rsidP="00A933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C50D1">
        <w:rPr>
          <w:rFonts w:ascii="Arial" w:hAnsi="Arial" w:cs="Arial"/>
          <w:b/>
          <w:color w:val="000000"/>
          <w:sz w:val="20"/>
          <w:szCs w:val="20"/>
        </w:rPr>
        <w:t xml:space="preserve">Zakup materiałów w postaci istniejących rozwiązań w celu prowadzenia </w:t>
      </w:r>
      <w:r>
        <w:rPr>
          <w:rFonts w:ascii="Arial" w:hAnsi="Arial" w:cs="Arial"/>
          <w:b/>
          <w:color w:val="000000"/>
          <w:sz w:val="20"/>
          <w:szCs w:val="20"/>
        </w:rPr>
        <w:t>prac B+R</w:t>
      </w:r>
      <w:r w:rsidRPr="007C50D1">
        <w:rPr>
          <w:rFonts w:ascii="Arial" w:hAnsi="Arial" w:cs="Arial"/>
          <w:b/>
          <w:color w:val="000000"/>
          <w:sz w:val="20"/>
          <w:szCs w:val="20"/>
        </w:rPr>
        <w:t xml:space="preserve"> nad rozwiązaniami konstrukcyjnymi dostępnymi na rynku</w:t>
      </w:r>
      <w:r w:rsidR="007C50D1" w:rsidRPr="00A93392">
        <w:rPr>
          <w:rFonts w:ascii="Arial" w:hAnsi="Arial" w:cs="Arial"/>
          <w:b/>
          <w:color w:val="000000"/>
          <w:sz w:val="20"/>
          <w:szCs w:val="20"/>
        </w:rPr>
        <w:t xml:space="preserve"> - monitor</w:t>
      </w:r>
      <w:r>
        <w:rPr>
          <w:rFonts w:ascii="Arial" w:hAnsi="Arial" w:cs="Arial"/>
          <w:b/>
          <w:color w:val="000000"/>
          <w:sz w:val="20"/>
          <w:szCs w:val="20"/>
        </w:rPr>
        <w:t>y</w:t>
      </w:r>
      <w:r w:rsidR="007C50D1" w:rsidRPr="00A93392">
        <w:rPr>
          <w:rFonts w:ascii="Arial" w:hAnsi="Arial" w:cs="Arial"/>
          <w:b/>
          <w:color w:val="000000"/>
          <w:sz w:val="20"/>
          <w:szCs w:val="20"/>
        </w:rPr>
        <w:t xml:space="preserve"> (6 szt.)</w:t>
      </w:r>
    </w:p>
    <w:p w:rsidR="00A93392" w:rsidRDefault="00A93392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Monitor nr 1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przekątna 24 cali;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matrycy: TN;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podświetlenia: LED;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rozdzielczość nominalna: min. 1920 x 1080 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wielkość plamki: max. 0.276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Złącza min.: 1 x D-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Sub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15-pin; 1 x DVI;1; x wejście audio; 1 x wyjście audio;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Kontrast: min. 1000:1;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jasność: min. 250 cd/m²;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czas reakcji plamki: max. 5 ms;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pion: min. 160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poziom: min. 170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szerokość:  max. 580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wysokość  max. 440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głębokość: max.180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VESA -  min.  100 x 100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Funkcja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Tilt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(regulacja kąta nachylenia ekranu) min.  5o  w dół, 15o w górę;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Monitor nr 2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Przekątna: 23,6 cali;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matrycy: TN;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podświetlenia: LED;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rozdzielczość nominalna: min. 1920 x 1080 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wielkość plamki: max.  0.2715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Złącza min.: 1 x D-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Sub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15-pin; 1 x DVI; 1 x HDMI;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Kontrast: min. 1000:1;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jasność: min. 300 cd/m²;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czas reakcji plamki: max. 2 ms;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pion: min. 160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poziom: min.  170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szerokość:  max. 470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wysokość  max. 360mm;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głębokość: max. 205mm;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VESA -  min. 100 x 100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Funkcja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Tilt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(regulacja kąta nachylenia ekranu) min.  5o  w dół, 20o w górę;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Głośniki min. 2x1W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Monitor nr 3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Przekątna: 19,5 cali;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matrycy: TN;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lastRenderedPageBreak/>
        <w:t>rodzaj podświetlenia: LED;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rozdzielczość nominalna: min. 1600 x 900 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wielkość plamki: max. 0.27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Złącza min.: 1 x D-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Sub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15-pin; 1 x DVI-D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Kontrast: min. 1000:1;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jasność: min. 250 cd/m²;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czas reakcji plamki: max.  5 ms;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pion: min. 176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poziom: min. 170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szerokość:  max. 570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wysokość  max. 395mm;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głębokość: max. 205mm;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VESA -  min. 100 x 100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Funkcja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Tilt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(regulacja kąta nachylenia ekranu) min. 5o  w dół, 22o w górę;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Monitor nr 4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Przekątna: 24 cali;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matrycy: TFT TN;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podświetlenia: LED;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rozdzielczość nominalna: min. 1920 x 1080 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wielkość plamki: max. 0.277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Złącza min.: 1 x D-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Sub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15-pin; 1 x HDMI; 1 x wejście audio (stereo mini-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); 1 x wyjście audio (stereo mini-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Kontrast: min. 1000:1;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jasność: min. 250 cd/m²;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czas reakcji plamki: max. 5 ms;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pion: min. 160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poziom: min. 170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szerokość:  max. 570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wysokość  max. 435mm;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głębokość: max. 240mm;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VESA -  min. 100 x 100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Funkcja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Tilt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(regulacja kąta nachylenia ekranu) min. 5o  w dół, 20o w górę;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Głośnik min.  2x2W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Monitor nr 5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Przekątna: 21,5 cali;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matrycy: TFT TN;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podświetlenia: LED;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rozdzielczość nominalna: min. 1920 x 1080 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wielkość plamki: max. 0.248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Złącza min.: 1 x D-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Sub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15-pin; 1 x HDMI; 1x DVI-D; 1 x wejście audio (stereo mini-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); 1 x wyjście audio (stereo mini-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Kontrast: min. 1000:1;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jasność: min. 250 cd/m²;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czas reakcji plamki: max. 2 ms;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pion: min. 160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poziom: min.  170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szerokość:  max. 505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wysokość  max. 400mm;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głębokość: max. 195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VESA -  min. 100 x 100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Funkcja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Tilt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(regulacja kąta nachylenia ekranu) min. 5o  w dół, 20o w górę;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Głośnik min. 2x2W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93392">
        <w:rPr>
          <w:rFonts w:ascii="Arial" w:hAnsi="Arial" w:cs="Arial"/>
          <w:b/>
          <w:color w:val="000000"/>
          <w:sz w:val="20"/>
          <w:szCs w:val="20"/>
          <w:u w:val="single"/>
        </w:rPr>
        <w:t>Monitor nr 6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Przekątna: 27 cali;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lastRenderedPageBreak/>
        <w:t>rodzaj matrycy: TFT IPS;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rodzaj podświetlenia: LED;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rozdzielczość nominalna: min. 1920 x 1080 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wielkość plamki: max. 0.311mm;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Złącza min.: 1 x D-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Sub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15-pin; 1 x HDMI; 1x Display port; 1 x wejście audio (stereo mini-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); 1 x wyjście audio (stereo mini-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jack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Kontrast: min. 1000:1;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jasność: min. 250 cd/m²;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czas reakcji plamki: max. 5ms;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pion: min. 178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kąt widzenia poziom: min. 178 °;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szerokość:  max. 620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wysokość  max. 515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głębokość: max. 265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VESA -  min. 100 x 100 mm;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 xml:space="preserve">Funkcja 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Tilt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 xml:space="preserve"> (regulacja kąta nachylenia ekranu) min.  4o  w dół, 21o w górę;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Regulacja wysokości monitora min. 10 cm;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Obrotowa podstawa monitora (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swivel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Panel obrotowy (</w:t>
      </w:r>
      <w:proofErr w:type="spellStart"/>
      <w:r w:rsidRPr="00A93392">
        <w:rPr>
          <w:rFonts w:ascii="Arial" w:hAnsi="Arial" w:cs="Arial"/>
          <w:color w:val="000000"/>
          <w:sz w:val="20"/>
          <w:szCs w:val="20"/>
        </w:rPr>
        <w:t>pivot</w:t>
      </w:r>
      <w:proofErr w:type="spellEnd"/>
      <w:r w:rsidRPr="00A93392">
        <w:rPr>
          <w:rFonts w:ascii="Arial" w:hAnsi="Arial" w:cs="Arial"/>
          <w:color w:val="000000"/>
          <w:sz w:val="20"/>
          <w:szCs w:val="20"/>
        </w:rPr>
        <w:t>);</w:t>
      </w:r>
    </w:p>
    <w:p w:rsidR="007C50D1" w:rsidRPr="00A93392" w:rsidRDefault="007C50D1" w:rsidP="00A9339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3392">
        <w:rPr>
          <w:rFonts w:ascii="Arial" w:hAnsi="Arial" w:cs="Arial"/>
          <w:color w:val="000000"/>
          <w:sz w:val="20"/>
          <w:szCs w:val="20"/>
        </w:rPr>
        <w:t>Głośnik min. 2x2W;</w:t>
      </w:r>
    </w:p>
    <w:p w:rsidR="000C6B34" w:rsidRPr="000C6B34" w:rsidRDefault="000C6B34" w:rsidP="000C6B3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46203" w:rsidRDefault="00E46203" w:rsidP="00E46203">
      <w:pPr>
        <w:autoSpaceDE w:val="0"/>
        <w:autoSpaceDN w:val="0"/>
        <w:adjustRightInd w:val="0"/>
        <w:spacing w:line="240" w:lineRule="auto"/>
        <w:jc w:val="center"/>
        <w:rPr>
          <w:rFonts w:ascii="Roboto Condensed" w:hAnsi="Roboto Condensed" w:cs="Roboto Condensed"/>
          <w:b/>
          <w:color w:val="000000"/>
        </w:rPr>
      </w:pPr>
    </w:p>
    <w:p w:rsidR="00E43666" w:rsidRPr="001A5155" w:rsidRDefault="00E46203" w:rsidP="00E46203">
      <w:pPr>
        <w:autoSpaceDE w:val="0"/>
        <w:autoSpaceDN w:val="0"/>
        <w:adjustRightInd w:val="0"/>
        <w:spacing w:line="240" w:lineRule="auto"/>
        <w:jc w:val="center"/>
        <w:rPr>
          <w:rFonts w:ascii="Roboto Condensed" w:hAnsi="Roboto Condensed" w:cs="Roboto Condensed"/>
          <w:b/>
          <w:color w:val="000000"/>
        </w:rPr>
      </w:pPr>
      <w:r>
        <w:rPr>
          <w:rFonts w:ascii="Roboto Condensed" w:hAnsi="Roboto Condensed" w:cs="Roboto Condensed"/>
          <w:b/>
          <w:color w:val="000000"/>
        </w:rPr>
        <w:t xml:space="preserve">Dla każdej pozycji przedmiotu zamówienia </w:t>
      </w:r>
      <w:r w:rsidR="001A5155">
        <w:rPr>
          <w:rFonts w:ascii="Roboto Condensed" w:hAnsi="Roboto Condensed" w:cs="Roboto Condensed"/>
          <w:b/>
          <w:color w:val="000000"/>
        </w:rPr>
        <w:t xml:space="preserve">Zamawiający dopuszcza rozwiązania </w:t>
      </w:r>
      <w:r>
        <w:rPr>
          <w:rFonts w:ascii="Roboto Condensed" w:hAnsi="Roboto Condensed" w:cs="Roboto Condensed"/>
          <w:b/>
          <w:color w:val="000000"/>
        </w:rPr>
        <w:t>równoważne.</w:t>
      </w:r>
    </w:p>
    <w:p w:rsidR="00E43666" w:rsidRPr="008908FA" w:rsidRDefault="00E43666" w:rsidP="008908FA">
      <w:pPr>
        <w:autoSpaceDE w:val="0"/>
        <w:autoSpaceDN w:val="0"/>
        <w:adjustRightInd w:val="0"/>
        <w:spacing w:line="240" w:lineRule="auto"/>
        <w:rPr>
          <w:rFonts w:ascii="Roboto Condensed" w:hAnsi="Roboto Condensed" w:cs="Roboto Condensed"/>
          <w:color w:val="000000"/>
        </w:rPr>
      </w:pPr>
    </w:p>
    <w:p w:rsidR="007A08E3" w:rsidRDefault="007A08E3" w:rsidP="00920DF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3184E" w:rsidRDefault="00A3184E" w:rsidP="00083BA3">
      <w:pPr>
        <w:spacing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A3184E">
        <w:rPr>
          <w:rFonts w:ascii="Arial" w:hAnsi="Arial" w:cs="Arial"/>
          <w:b/>
          <w:sz w:val="20"/>
          <w:szCs w:val="20"/>
          <w:lang w:eastAsia="pl-PL"/>
        </w:rPr>
        <w:t xml:space="preserve">Kod CPV: </w:t>
      </w:r>
      <w:r w:rsidR="00CB7552" w:rsidRPr="00CB7552">
        <w:rPr>
          <w:rFonts w:ascii="Arial" w:hAnsi="Arial" w:cs="Arial"/>
          <w:b/>
          <w:sz w:val="20"/>
          <w:szCs w:val="20"/>
          <w:lang w:eastAsia="pl-PL"/>
        </w:rPr>
        <w:t>30200000-1</w:t>
      </w:r>
      <w:r w:rsidR="00083BA3" w:rsidRPr="00083BA3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="00CB7552" w:rsidRPr="00CB7552">
        <w:rPr>
          <w:rFonts w:ascii="Arial" w:hAnsi="Arial" w:cs="Arial"/>
          <w:b/>
          <w:sz w:val="20"/>
          <w:szCs w:val="20"/>
          <w:lang w:eastAsia="pl-PL"/>
        </w:rPr>
        <w:t>Urządzenia komputerowe</w:t>
      </w:r>
    </w:p>
    <w:p w:rsidR="00A3184E" w:rsidRPr="00920DF4" w:rsidRDefault="00A3184E" w:rsidP="00920DF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B7DB7" w:rsidRDefault="008B7DB7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F564D" w:rsidRPr="000F6A68" w:rsidRDefault="000B08CB" w:rsidP="006F564D">
      <w:p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="00E529B6" w:rsidRPr="000B08CB">
        <w:rPr>
          <w:rFonts w:ascii="Arial" w:hAnsi="Arial" w:cs="Arial"/>
          <w:b/>
          <w:sz w:val="20"/>
          <w:szCs w:val="20"/>
          <w:lang w:eastAsia="pl-PL"/>
        </w:rPr>
        <w:t>.</w:t>
      </w:r>
      <w:r w:rsidR="00E33E3F" w:rsidRPr="000B08CB">
        <w:rPr>
          <w:rFonts w:ascii="Arial" w:hAnsi="Arial" w:cs="Arial"/>
          <w:b/>
          <w:sz w:val="20"/>
          <w:szCs w:val="20"/>
          <w:lang w:eastAsia="pl-PL"/>
        </w:rPr>
        <w:tab/>
      </w:r>
      <w:r w:rsidR="00E529B6" w:rsidRPr="000B08CB">
        <w:rPr>
          <w:rFonts w:ascii="Arial" w:hAnsi="Arial" w:cs="Arial"/>
          <w:b/>
          <w:sz w:val="20"/>
          <w:szCs w:val="20"/>
          <w:lang w:eastAsia="pl-PL"/>
        </w:rPr>
        <w:t>In</w:t>
      </w:r>
      <w:r w:rsidR="00367228" w:rsidRPr="000B08CB">
        <w:rPr>
          <w:rFonts w:ascii="Arial" w:hAnsi="Arial" w:cs="Arial"/>
          <w:b/>
          <w:sz w:val="20"/>
          <w:szCs w:val="20"/>
          <w:lang w:eastAsia="pl-PL"/>
        </w:rPr>
        <w:t>formacja</w:t>
      </w:r>
      <w:r w:rsidR="00E529B6" w:rsidRPr="000B08CB">
        <w:rPr>
          <w:rFonts w:ascii="Arial" w:hAnsi="Arial" w:cs="Arial"/>
          <w:b/>
          <w:sz w:val="20"/>
          <w:szCs w:val="20"/>
          <w:lang w:eastAsia="pl-PL"/>
        </w:rPr>
        <w:t xml:space="preserve"> o kryteriach oceny oraz wagach punktowych lub procentowych przypisanych do</w:t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poszczególnych kryteriów oceny oferty</w:t>
      </w:r>
      <w:r w:rsidR="00F5545E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0F6A68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20DF4" w:rsidRPr="00920DF4" w:rsidRDefault="00920DF4" w:rsidP="00954D57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F6A68" w:rsidRPr="000F6A68" w:rsidRDefault="000F6A68" w:rsidP="00954D57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 xml:space="preserve">Zamawiający dokona wyboru najkorzystniejszej oferty kierując się punktowym systemem oceny kryteriów wg poniższego przydziału punktów do poszczególnych kryteriów (maksymalnie do uzyskania – 100 pkt.): </w:t>
      </w:r>
    </w:p>
    <w:p w:rsidR="000F6A68" w:rsidRPr="000F6A68" w:rsidRDefault="000F6A68" w:rsidP="000F6A68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6A68" w:rsidRPr="000F6A68" w:rsidRDefault="000F6A68" w:rsidP="000F6A68">
      <w:pPr>
        <w:spacing w:line="240" w:lineRule="auto"/>
        <w:ind w:left="851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 xml:space="preserve">•  Cena – maksymalnie do uzyskania jest </w:t>
      </w:r>
      <w:r w:rsidR="00B107DE">
        <w:rPr>
          <w:rFonts w:ascii="Arial" w:hAnsi="Arial" w:cs="Arial"/>
          <w:sz w:val="20"/>
          <w:szCs w:val="20"/>
          <w:lang w:eastAsia="pl-PL"/>
        </w:rPr>
        <w:t>100</w:t>
      </w:r>
      <w:r w:rsidRPr="000F6A68">
        <w:rPr>
          <w:rFonts w:ascii="Arial" w:hAnsi="Arial" w:cs="Arial"/>
          <w:sz w:val="20"/>
          <w:szCs w:val="20"/>
          <w:lang w:eastAsia="pl-PL"/>
        </w:rPr>
        <w:t xml:space="preserve"> pkt. </w:t>
      </w:r>
    </w:p>
    <w:p w:rsidR="000F6A68" w:rsidRPr="000F6A68" w:rsidRDefault="000F6A68" w:rsidP="000F6A68">
      <w:pPr>
        <w:spacing w:line="240" w:lineRule="auto"/>
        <w:ind w:left="851"/>
        <w:rPr>
          <w:rFonts w:ascii="Arial" w:hAnsi="Arial" w:cs="Arial"/>
          <w:sz w:val="20"/>
          <w:szCs w:val="20"/>
          <w:lang w:eastAsia="pl-PL"/>
        </w:rPr>
      </w:pPr>
    </w:p>
    <w:p w:rsidR="000F6A68" w:rsidRPr="000F6A68" w:rsidRDefault="000F6A68" w:rsidP="000F6A68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6A68" w:rsidRPr="000F6A68" w:rsidRDefault="000F6A68" w:rsidP="00954D57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>Za najkorzystniejszą zostanie uznana oferta, która otrzyma łącznie najwyższą ilość punktów.</w:t>
      </w:r>
    </w:p>
    <w:p w:rsidR="000F6A68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F564D" w:rsidRPr="000F6A68" w:rsidRDefault="000B08CB" w:rsidP="006F564D">
      <w:pPr>
        <w:autoSpaceDE w:val="0"/>
        <w:autoSpaceDN w:val="0"/>
        <w:adjustRightInd w:val="0"/>
        <w:spacing w:after="18" w:line="240" w:lineRule="auto"/>
        <w:ind w:left="426" w:hanging="426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E33E3F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 sposobu przyznawania punktacji za spełnienie danego kryterium oceny oferty.</w:t>
      </w:r>
    </w:p>
    <w:p w:rsidR="000F6A68" w:rsidRDefault="000F6A68" w:rsidP="000F6A68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920DF4" w:rsidRPr="00920DF4" w:rsidRDefault="00920DF4" w:rsidP="000F6A68">
      <w:pPr>
        <w:spacing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>Cena netto</w:t>
      </w:r>
    </w:p>
    <w:p w:rsidR="000F6A68" w:rsidRPr="000F6A68" w:rsidRDefault="000F6A68" w:rsidP="000F6A68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F6A68" w:rsidRPr="000F6A68" w:rsidRDefault="000F6A68" w:rsidP="000F6A68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F6A68" w:rsidRPr="000F6A68" w:rsidRDefault="000F6A68" w:rsidP="000F6A68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F6A68" w:rsidRPr="000F6A68" w:rsidRDefault="000F6A68" w:rsidP="000F6A68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F6A68" w:rsidRPr="000F6A68" w:rsidRDefault="000F6A68" w:rsidP="000F6A68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B08CB" w:rsidRPr="000B08CB" w:rsidRDefault="000B08CB" w:rsidP="000B08CB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F6A68" w:rsidRDefault="000F6A68" w:rsidP="000B08CB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 xml:space="preserve">Ocenie podlegać będzie cena netto oferty. Wykonawca, który zaoferował najniższą cenę netto otrzyma maksymalną liczbę punktów – </w:t>
      </w:r>
      <w:r w:rsidR="002D72E3">
        <w:rPr>
          <w:rFonts w:ascii="Arial" w:hAnsi="Arial" w:cs="Arial"/>
          <w:sz w:val="20"/>
          <w:szCs w:val="20"/>
          <w:lang w:eastAsia="pl-PL"/>
        </w:rPr>
        <w:t>100</w:t>
      </w:r>
      <w:r w:rsidRPr="000F6A68">
        <w:rPr>
          <w:rFonts w:ascii="Arial" w:hAnsi="Arial" w:cs="Arial"/>
          <w:sz w:val="20"/>
          <w:szCs w:val="20"/>
          <w:lang w:eastAsia="pl-PL"/>
        </w:rPr>
        <w:t xml:space="preserve">. Dla pozostałych wykonawców punktacja za cenę będzie obliczana wg następującego wzoru: </w:t>
      </w:r>
    </w:p>
    <w:p w:rsidR="000F6A68" w:rsidRPr="000F6A68" w:rsidRDefault="000F6A68" w:rsidP="000F6A68">
      <w:pPr>
        <w:pStyle w:val="Akapitzlist"/>
        <w:spacing w:line="240" w:lineRule="auto"/>
        <w:ind w:left="792"/>
        <w:rPr>
          <w:rFonts w:ascii="Arial" w:hAnsi="Arial" w:cs="Arial"/>
          <w:sz w:val="20"/>
          <w:szCs w:val="20"/>
          <w:lang w:eastAsia="pl-PL"/>
        </w:rPr>
      </w:pPr>
    </w:p>
    <w:p w:rsidR="000F6A68" w:rsidRPr="000F6A68" w:rsidRDefault="000F6A68" w:rsidP="000F6A68">
      <w:pPr>
        <w:spacing w:line="240" w:lineRule="auto"/>
        <w:ind w:left="851" w:firstLine="565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 xml:space="preserve">Najniższa oferowana cena netto </w:t>
      </w:r>
    </w:p>
    <w:p w:rsidR="000F6A68" w:rsidRPr="000F6A68" w:rsidRDefault="000F6A68" w:rsidP="000F6A68">
      <w:pPr>
        <w:spacing w:line="240" w:lineRule="auto"/>
        <w:ind w:left="851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 xml:space="preserve">C = ------------------------------------------------------ • </w:t>
      </w:r>
      <w:r w:rsidR="002D72E3">
        <w:rPr>
          <w:rFonts w:ascii="Arial" w:hAnsi="Arial" w:cs="Arial"/>
          <w:sz w:val="20"/>
          <w:szCs w:val="20"/>
          <w:lang w:eastAsia="pl-PL"/>
        </w:rPr>
        <w:t>100</w:t>
      </w:r>
      <w:r w:rsidRPr="000F6A68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F6A68" w:rsidRPr="000F6A68" w:rsidRDefault="000F6A68" w:rsidP="000F6A68">
      <w:pPr>
        <w:spacing w:line="240" w:lineRule="auto"/>
        <w:ind w:left="851" w:firstLine="565"/>
        <w:rPr>
          <w:rFonts w:ascii="Arial" w:hAnsi="Arial" w:cs="Arial"/>
          <w:sz w:val="20"/>
          <w:szCs w:val="20"/>
          <w:lang w:eastAsia="pl-PL"/>
        </w:rPr>
      </w:pPr>
      <w:r w:rsidRPr="000F6A68">
        <w:rPr>
          <w:rFonts w:ascii="Arial" w:hAnsi="Arial" w:cs="Arial"/>
          <w:sz w:val="20"/>
          <w:szCs w:val="20"/>
          <w:lang w:eastAsia="pl-PL"/>
        </w:rPr>
        <w:t xml:space="preserve">Cena netto w rozpatrywanej ofercie </w:t>
      </w:r>
    </w:p>
    <w:p w:rsidR="000F6A68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E2D8D" w:rsidRPr="00586926" w:rsidRDefault="00AE2D8D" w:rsidP="00AE2D8D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B943A5">
        <w:rPr>
          <w:rFonts w:ascii="Arial" w:hAnsi="Arial" w:cs="Arial"/>
          <w:sz w:val="20"/>
          <w:szCs w:val="20"/>
          <w:lang w:eastAsia="pl-PL"/>
        </w:rPr>
        <w:t>W przypadku niezgodności pomiędzy ceną wpisaną w ofercie a ceną wynikającą z kosztorysu, za cenę oferty uznaje się cenę podaną w kosztorysie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0F6A68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6A68" w:rsidRDefault="000F6A68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F564D" w:rsidRPr="000F6A68" w:rsidRDefault="000B08CB" w:rsidP="006F564D">
      <w:p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5</w:t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E33E3F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1A51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Miejsce</w:t>
      </w:r>
      <w:r w:rsidR="00E462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</w:t>
      </w:r>
      <w:r w:rsidR="001A51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</w:t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ermin składania</w:t>
      </w:r>
      <w:r w:rsidR="00E462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ofert oraz</w:t>
      </w:r>
      <w:r w:rsidR="001A515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sposób przygotowania oferty</w:t>
      </w:r>
      <w:r w:rsidR="00C4647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586926" w:rsidRDefault="00586926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86926" w:rsidRPr="00586926" w:rsidRDefault="00586926" w:rsidP="00586926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B08CB" w:rsidRPr="000B08CB" w:rsidRDefault="000B08CB" w:rsidP="000B08CB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586926" w:rsidRPr="00586926" w:rsidRDefault="00586926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586926">
        <w:rPr>
          <w:rFonts w:ascii="Arial" w:hAnsi="Arial" w:cs="Arial"/>
          <w:sz w:val="20"/>
          <w:szCs w:val="20"/>
          <w:lang w:eastAsia="pl-PL"/>
        </w:rPr>
        <w:t xml:space="preserve">Oferent powinien sporządzić ofertę w języku polskim, w formie pisemnej, na maszynie lub komputerze i podpisać ją w sposób nieścieralny; </w:t>
      </w:r>
    </w:p>
    <w:p w:rsidR="00586926" w:rsidRDefault="00AE2D8D" w:rsidP="00AE2D8D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Ofertę należy przygotować </w:t>
      </w:r>
      <w:r w:rsidRPr="00AE2D8D">
        <w:rPr>
          <w:rFonts w:ascii="Arial" w:hAnsi="Arial" w:cs="Arial"/>
          <w:sz w:val="20"/>
          <w:szCs w:val="20"/>
          <w:lang w:eastAsia="pl-PL"/>
        </w:rPr>
        <w:t xml:space="preserve">na wzorze formularza ofertowego stanowiącego Załącznik nr 1. </w:t>
      </w:r>
    </w:p>
    <w:p w:rsidR="000B08CB" w:rsidRDefault="000B08CB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0B08CB">
        <w:rPr>
          <w:rFonts w:ascii="Arial" w:hAnsi="Arial" w:cs="Arial"/>
          <w:sz w:val="20"/>
          <w:szCs w:val="20"/>
          <w:lang w:eastAsia="pl-PL"/>
        </w:rPr>
        <w:t>Do oferty należy załączyć kosztorys stanowiący załącznik nr 2 do zapytania ofertowego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586926" w:rsidRDefault="00586926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586926">
        <w:rPr>
          <w:rFonts w:ascii="Arial" w:hAnsi="Arial" w:cs="Arial"/>
          <w:sz w:val="20"/>
          <w:szCs w:val="20"/>
          <w:lang w:eastAsia="pl-PL"/>
        </w:rPr>
        <w:t xml:space="preserve">Zapytanie ofertowe wraz z załącznikami w wersji elektronicznej można pobrać ze strony </w:t>
      </w:r>
      <w:r>
        <w:rPr>
          <w:rFonts w:ascii="Arial" w:hAnsi="Arial" w:cs="Arial"/>
          <w:sz w:val="20"/>
          <w:szCs w:val="20"/>
          <w:lang w:eastAsia="pl-PL"/>
        </w:rPr>
        <w:t xml:space="preserve">www.alplast.com.pl. </w:t>
      </w:r>
    </w:p>
    <w:p w:rsidR="00DB578C" w:rsidRDefault="00DB578C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Ofertę należy złożyć osobiście</w:t>
      </w:r>
      <w:r w:rsidR="001A5155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DB578C">
        <w:rPr>
          <w:rFonts w:ascii="Arial" w:hAnsi="Arial" w:cs="Arial"/>
          <w:sz w:val="20"/>
          <w:szCs w:val="20"/>
          <w:lang w:eastAsia="pl-PL"/>
        </w:rPr>
        <w:t>przesyłką pocztową lub kurierską</w:t>
      </w:r>
      <w:r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DB578C">
        <w:rPr>
          <w:rFonts w:ascii="Arial" w:hAnsi="Arial" w:cs="Arial"/>
          <w:sz w:val="20"/>
          <w:szCs w:val="20"/>
          <w:lang w:eastAsia="pl-PL"/>
        </w:rPr>
        <w:t>przesłać pocztą elektroniczną na adres</w:t>
      </w:r>
      <w:r>
        <w:rPr>
          <w:rFonts w:ascii="Arial" w:hAnsi="Arial" w:cs="Arial"/>
          <w:sz w:val="20"/>
          <w:szCs w:val="20"/>
          <w:lang w:eastAsia="pl-PL"/>
        </w:rPr>
        <w:t xml:space="preserve">: </w:t>
      </w:r>
      <w:hyperlink r:id="rId8" w:history="1">
        <w:r w:rsidRPr="00326E5D">
          <w:rPr>
            <w:rStyle w:val="Hipercze"/>
            <w:rFonts w:ascii="Arial" w:hAnsi="Arial" w:cs="Arial"/>
            <w:sz w:val="20"/>
            <w:szCs w:val="20"/>
            <w:lang w:eastAsia="pl-PL"/>
          </w:rPr>
          <w:t>info@alplast.com.pl</w:t>
        </w:r>
      </w:hyperlink>
      <w:r>
        <w:rPr>
          <w:rFonts w:ascii="Arial" w:hAnsi="Arial" w:cs="Arial"/>
          <w:sz w:val="20"/>
          <w:szCs w:val="20"/>
          <w:lang w:eastAsia="pl-PL"/>
        </w:rPr>
        <w:t>.</w:t>
      </w:r>
    </w:p>
    <w:p w:rsidR="00E46203" w:rsidRDefault="00E46203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Oferta składana drogą elektroniczną winna zostać przesłana w formie skanu w pliku PDF podpisanej oferty przez osobę uprawnioną do reprezentacji.</w:t>
      </w:r>
    </w:p>
    <w:p w:rsidR="00DB578C" w:rsidRPr="00586926" w:rsidRDefault="00DB578C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złożenia oferty za pośrednictwem poczty elektronicznej, należy w terminie składania ofert potwierdzić jej wpłynięcie telefonicznie pod numerem telefonu: </w:t>
      </w:r>
      <w:r w:rsidRPr="00DB578C">
        <w:rPr>
          <w:rFonts w:ascii="Arial" w:hAnsi="Arial" w:cs="Arial"/>
          <w:sz w:val="20"/>
          <w:szCs w:val="20"/>
          <w:lang w:eastAsia="pl-PL"/>
        </w:rPr>
        <w:t>94 352 32 99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586926" w:rsidRPr="000B08CB" w:rsidRDefault="00586926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0B08CB">
        <w:rPr>
          <w:rFonts w:ascii="Arial" w:hAnsi="Arial" w:cs="Arial"/>
          <w:sz w:val="20"/>
          <w:szCs w:val="20"/>
          <w:lang w:eastAsia="pl-PL"/>
        </w:rPr>
        <w:t xml:space="preserve">Ofertę należy złożyć najpóźniej do dnia </w:t>
      </w:r>
      <w:r w:rsidR="00A921BA" w:rsidRPr="000B08CB">
        <w:rPr>
          <w:rFonts w:ascii="Arial" w:hAnsi="Arial" w:cs="Arial"/>
          <w:sz w:val="20"/>
          <w:szCs w:val="20"/>
          <w:lang w:eastAsia="pl-PL"/>
        </w:rPr>
        <w:t>2</w:t>
      </w:r>
      <w:r w:rsidR="00DF3321">
        <w:rPr>
          <w:rFonts w:ascii="Arial" w:hAnsi="Arial" w:cs="Arial"/>
          <w:sz w:val="20"/>
          <w:szCs w:val="20"/>
          <w:lang w:eastAsia="pl-PL"/>
        </w:rPr>
        <w:t>6</w:t>
      </w:r>
      <w:r w:rsidR="00E03E7E" w:rsidRPr="000B08CB">
        <w:rPr>
          <w:rFonts w:ascii="Arial" w:hAnsi="Arial" w:cs="Arial"/>
          <w:sz w:val="20"/>
          <w:szCs w:val="20"/>
          <w:lang w:eastAsia="pl-PL"/>
        </w:rPr>
        <w:t>.0</w:t>
      </w:r>
      <w:r w:rsidR="00A921BA" w:rsidRPr="000B08CB">
        <w:rPr>
          <w:rFonts w:ascii="Arial" w:hAnsi="Arial" w:cs="Arial"/>
          <w:sz w:val="20"/>
          <w:szCs w:val="20"/>
          <w:lang w:eastAsia="pl-PL"/>
        </w:rPr>
        <w:t>6</w:t>
      </w:r>
      <w:r w:rsidR="00E03E7E" w:rsidRPr="000B08CB">
        <w:rPr>
          <w:rFonts w:ascii="Arial" w:hAnsi="Arial" w:cs="Arial"/>
          <w:sz w:val="20"/>
          <w:szCs w:val="20"/>
          <w:lang w:eastAsia="pl-PL"/>
        </w:rPr>
        <w:t>.201</w:t>
      </w:r>
      <w:r w:rsidR="00A921BA" w:rsidRPr="000B08CB">
        <w:rPr>
          <w:rFonts w:ascii="Arial" w:hAnsi="Arial" w:cs="Arial"/>
          <w:sz w:val="20"/>
          <w:szCs w:val="20"/>
          <w:lang w:eastAsia="pl-PL"/>
        </w:rPr>
        <w:t>8</w:t>
      </w:r>
      <w:r w:rsidR="00E03E7E" w:rsidRPr="000B08CB">
        <w:rPr>
          <w:rFonts w:ascii="Arial" w:hAnsi="Arial" w:cs="Arial"/>
          <w:sz w:val="20"/>
          <w:szCs w:val="20"/>
          <w:lang w:eastAsia="pl-PL"/>
        </w:rPr>
        <w:t xml:space="preserve"> r</w:t>
      </w:r>
      <w:r w:rsidRPr="000B08CB">
        <w:rPr>
          <w:rFonts w:ascii="Arial" w:hAnsi="Arial" w:cs="Arial"/>
          <w:sz w:val="20"/>
          <w:szCs w:val="20"/>
          <w:lang w:eastAsia="pl-PL"/>
        </w:rPr>
        <w:t>.</w:t>
      </w:r>
      <w:r w:rsidR="00F12FA4">
        <w:rPr>
          <w:rFonts w:ascii="Arial" w:hAnsi="Arial" w:cs="Arial"/>
          <w:sz w:val="20"/>
          <w:szCs w:val="20"/>
          <w:lang w:eastAsia="pl-PL"/>
        </w:rPr>
        <w:t xml:space="preserve"> do godziny 15.00,</w:t>
      </w:r>
      <w:bookmarkStart w:id="0" w:name="_GoBack"/>
      <w:bookmarkEnd w:id="0"/>
      <w:r w:rsidR="00E03E7E" w:rsidRPr="000B08C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B08CB">
        <w:rPr>
          <w:rFonts w:ascii="Arial" w:hAnsi="Arial" w:cs="Arial"/>
          <w:sz w:val="20"/>
          <w:szCs w:val="20"/>
          <w:lang w:eastAsia="pl-PL"/>
        </w:rPr>
        <w:t xml:space="preserve">w siedzibie Zamawiającego tj. w Niekaninie przy ul. Śliwkowej 1, Niekanin 78-100 Kołobrzeg. </w:t>
      </w:r>
    </w:p>
    <w:p w:rsidR="00586926" w:rsidRPr="00586926" w:rsidRDefault="00586926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586926">
        <w:rPr>
          <w:rFonts w:ascii="Arial" w:hAnsi="Arial" w:cs="Arial"/>
          <w:sz w:val="20"/>
          <w:szCs w:val="20"/>
          <w:lang w:eastAsia="pl-PL"/>
        </w:rPr>
        <w:t xml:space="preserve">Oferty złożone po terminie nie będą rozpatrywane. </w:t>
      </w:r>
    </w:p>
    <w:p w:rsidR="00586926" w:rsidRPr="00586926" w:rsidRDefault="00586926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586926">
        <w:rPr>
          <w:rFonts w:ascii="Arial" w:hAnsi="Arial" w:cs="Arial"/>
          <w:sz w:val="20"/>
          <w:szCs w:val="20"/>
          <w:lang w:eastAsia="pl-PL"/>
        </w:rPr>
        <w:t xml:space="preserve">Oferent może, przed upływem terminu składania ofert, zmienić lub wycofać ofertę. </w:t>
      </w:r>
    </w:p>
    <w:p w:rsidR="00586926" w:rsidRPr="00586926" w:rsidRDefault="00586926" w:rsidP="00DB578C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586926">
        <w:rPr>
          <w:rFonts w:ascii="Arial" w:hAnsi="Arial" w:cs="Arial"/>
          <w:sz w:val="20"/>
          <w:szCs w:val="20"/>
          <w:lang w:eastAsia="pl-PL"/>
        </w:rPr>
        <w:t>W toku weryfikacji i oceny ofert Zamawiający może żądać od oferentów wyjaśnień dotyczących treści złożonych ofert.</w:t>
      </w:r>
    </w:p>
    <w:p w:rsidR="00E46203" w:rsidRPr="00E46203" w:rsidRDefault="00E46203" w:rsidP="00E46203">
      <w:pPr>
        <w:pStyle w:val="Akapitzlist"/>
        <w:numPr>
          <w:ilvl w:val="1"/>
          <w:numId w:val="9"/>
        </w:numPr>
        <w:spacing w:line="24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E46203">
        <w:rPr>
          <w:rFonts w:ascii="Arial" w:hAnsi="Arial" w:cs="Arial"/>
          <w:sz w:val="20"/>
          <w:szCs w:val="20"/>
          <w:lang w:eastAsia="pl-PL"/>
        </w:rPr>
        <w:t>Nie będą rozpatrywane oferty:</w:t>
      </w:r>
    </w:p>
    <w:p w:rsidR="00E46203" w:rsidRPr="00E46203" w:rsidRDefault="00E46203" w:rsidP="00E46203">
      <w:pPr>
        <w:pStyle w:val="Akapitzlist"/>
        <w:spacing w:line="240" w:lineRule="auto"/>
        <w:ind w:left="993"/>
        <w:rPr>
          <w:rFonts w:ascii="Arial" w:hAnsi="Arial" w:cs="Arial"/>
          <w:sz w:val="20"/>
          <w:szCs w:val="20"/>
          <w:lang w:eastAsia="pl-PL"/>
        </w:rPr>
      </w:pPr>
      <w:r w:rsidRPr="00E46203">
        <w:rPr>
          <w:rFonts w:ascii="Arial" w:hAnsi="Arial" w:cs="Arial"/>
          <w:sz w:val="20"/>
          <w:szCs w:val="20"/>
          <w:lang w:eastAsia="pl-PL"/>
        </w:rPr>
        <w:t>- niezgodne z opisem przedmiotu zamówienia,</w:t>
      </w:r>
    </w:p>
    <w:p w:rsidR="00E46203" w:rsidRPr="00E46203" w:rsidRDefault="00E46203" w:rsidP="00E46203">
      <w:pPr>
        <w:pStyle w:val="Akapitzlist"/>
        <w:spacing w:line="240" w:lineRule="auto"/>
        <w:ind w:left="993"/>
        <w:rPr>
          <w:rFonts w:ascii="Arial" w:hAnsi="Arial" w:cs="Arial"/>
          <w:sz w:val="20"/>
          <w:szCs w:val="20"/>
          <w:lang w:eastAsia="pl-PL"/>
        </w:rPr>
      </w:pPr>
      <w:r w:rsidRPr="00E46203">
        <w:rPr>
          <w:rFonts w:ascii="Arial" w:hAnsi="Arial" w:cs="Arial"/>
          <w:sz w:val="20"/>
          <w:szCs w:val="20"/>
          <w:lang w:eastAsia="pl-PL"/>
        </w:rPr>
        <w:t>- częściowe, wariantowe,</w:t>
      </w:r>
    </w:p>
    <w:p w:rsidR="00E46203" w:rsidRPr="00E46203" w:rsidRDefault="00E46203" w:rsidP="00E46203">
      <w:pPr>
        <w:pStyle w:val="Akapitzlist"/>
        <w:spacing w:line="240" w:lineRule="auto"/>
        <w:ind w:left="993"/>
        <w:rPr>
          <w:rFonts w:ascii="Arial" w:hAnsi="Arial" w:cs="Arial"/>
          <w:sz w:val="20"/>
          <w:szCs w:val="20"/>
          <w:lang w:eastAsia="pl-PL"/>
        </w:rPr>
      </w:pPr>
      <w:r w:rsidRPr="00E46203">
        <w:rPr>
          <w:rFonts w:ascii="Arial" w:hAnsi="Arial" w:cs="Arial"/>
          <w:sz w:val="20"/>
          <w:szCs w:val="20"/>
          <w:lang w:eastAsia="pl-PL"/>
        </w:rPr>
        <w:t>- złożone przez podmiot podlegający wykluczeniu,</w:t>
      </w:r>
    </w:p>
    <w:p w:rsidR="00625E76" w:rsidRPr="00E46203" w:rsidRDefault="00E46203" w:rsidP="00E46203">
      <w:pPr>
        <w:pStyle w:val="Akapitzlist"/>
        <w:spacing w:line="240" w:lineRule="auto"/>
        <w:ind w:left="993"/>
        <w:rPr>
          <w:rFonts w:ascii="Arial" w:hAnsi="Arial" w:cs="Arial"/>
          <w:sz w:val="20"/>
          <w:szCs w:val="20"/>
          <w:lang w:eastAsia="pl-PL"/>
        </w:rPr>
      </w:pPr>
      <w:r w:rsidRPr="00E46203">
        <w:rPr>
          <w:rFonts w:ascii="Arial" w:hAnsi="Arial" w:cs="Arial"/>
          <w:sz w:val="20"/>
          <w:szCs w:val="20"/>
          <w:lang w:eastAsia="pl-PL"/>
        </w:rPr>
        <w:t>- złożone po terminie przyjmowania ofert.</w:t>
      </w:r>
    </w:p>
    <w:p w:rsidR="00586926" w:rsidRDefault="00586926" w:rsidP="00E46203">
      <w:pPr>
        <w:pStyle w:val="Akapitzlist"/>
        <w:spacing w:line="240" w:lineRule="auto"/>
        <w:ind w:left="993"/>
        <w:rPr>
          <w:rFonts w:ascii="Arial" w:hAnsi="Arial" w:cs="Arial"/>
          <w:sz w:val="20"/>
          <w:szCs w:val="20"/>
          <w:lang w:eastAsia="pl-PL"/>
        </w:rPr>
      </w:pPr>
    </w:p>
    <w:p w:rsidR="006F564D" w:rsidRPr="000F6A68" w:rsidRDefault="000B08CB" w:rsidP="006F564D">
      <w:p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E33E3F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E529B6" w:rsidRPr="000F6A6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Informacje na temat zakresu wykluczenia.</w:t>
      </w:r>
    </w:p>
    <w:p w:rsidR="008B7DB7" w:rsidRDefault="008B7DB7" w:rsidP="00E529B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25E76" w:rsidRPr="00625E76" w:rsidRDefault="00625E76" w:rsidP="00625E76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0B08CB" w:rsidRPr="000B08CB" w:rsidRDefault="000B08CB" w:rsidP="000B08CB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vanish/>
          <w:sz w:val="20"/>
          <w:szCs w:val="20"/>
          <w:lang w:eastAsia="pl-PL"/>
        </w:rPr>
      </w:pPr>
    </w:p>
    <w:p w:rsidR="00B107DE" w:rsidRPr="00B107DE" w:rsidRDefault="00B107DE" w:rsidP="000B08CB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B107DE">
        <w:rPr>
          <w:rFonts w:ascii="Arial" w:hAnsi="Arial" w:cs="Arial"/>
          <w:sz w:val="20"/>
          <w:szCs w:val="20"/>
          <w:lang w:eastAsia="pl-PL"/>
        </w:rPr>
        <w:t xml:space="preserve">Nie dopuszcza się możliwości złożenia więcej niż jednej oferty przez jednego oferenta. </w:t>
      </w:r>
    </w:p>
    <w:p w:rsidR="00B943A5" w:rsidRPr="00B943A5" w:rsidRDefault="00B107DE" w:rsidP="00B943A5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B107DE">
        <w:rPr>
          <w:rFonts w:ascii="Arial" w:hAnsi="Arial" w:cs="Arial"/>
          <w:sz w:val="20"/>
          <w:szCs w:val="20"/>
          <w:lang w:eastAsia="pl-PL"/>
        </w:rPr>
        <w:t xml:space="preserve">Oferent ubiegający się o realizację zamówienia nie może być powiązany osobowo lub </w:t>
      </w:r>
      <w:r w:rsidR="00625E76">
        <w:rPr>
          <w:rFonts w:ascii="Arial" w:hAnsi="Arial" w:cs="Arial"/>
          <w:sz w:val="20"/>
          <w:szCs w:val="20"/>
          <w:lang w:eastAsia="pl-PL"/>
        </w:rPr>
        <w:t>k</w:t>
      </w:r>
      <w:r w:rsidRPr="00B107DE">
        <w:rPr>
          <w:rFonts w:ascii="Arial" w:hAnsi="Arial" w:cs="Arial"/>
          <w:sz w:val="20"/>
          <w:szCs w:val="20"/>
          <w:lang w:eastAsia="pl-PL"/>
        </w:rPr>
        <w:t xml:space="preserve">apitałowo z Zamawiającym. </w:t>
      </w:r>
      <w:r w:rsidR="00B943A5" w:rsidRPr="00B943A5">
        <w:rPr>
          <w:rFonts w:ascii="Arial" w:hAnsi="Arial" w:cs="Arial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nieruchomości a wykonawcą, polegające w szczególności na:</w:t>
      </w:r>
    </w:p>
    <w:p w:rsidR="00B943A5" w:rsidRPr="00B943A5" w:rsidRDefault="00B943A5" w:rsidP="00B943A5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B943A5">
        <w:rPr>
          <w:rFonts w:ascii="Arial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:rsidR="00B943A5" w:rsidRPr="00B943A5" w:rsidRDefault="00B943A5" w:rsidP="00B943A5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B943A5">
        <w:rPr>
          <w:rFonts w:ascii="Arial" w:hAnsi="Arial" w:cs="Arial"/>
          <w:sz w:val="20"/>
          <w:szCs w:val="20"/>
          <w:lang w:eastAsia="pl-PL"/>
        </w:rPr>
        <w:t>posiadaniu co najmniej 10 % udziałów lub akcji,</w:t>
      </w:r>
    </w:p>
    <w:p w:rsidR="00B943A5" w:rsidRPr="00B943A5" w:rsidRDefault="00B943A5" w:rsidP="00B943A5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B943A5">
        <w:rPr>
          <w:rFonts w:ascii="Arial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:rsidR="00B943A5" w:rsidRDefault="00B943A5" w:rsidP="00B943A5">
      <w:pPr>
        <w:pStyle w:val="Akapitzlist"/>
        <w:numPr>
          <w:ilvl w:val="0"/>
          <w:numId w:val="46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B943A5">
        <w:rPr>
          <w:rFonts w:ascii="Arial" w:hAnsi="Arial" w:cs="Arial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578C" w:rsidRPr="00DB578C" w:rsidRDefault="00DB578C" w:rsidP="00DB578C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B578C" w:rsidRDefault="00DB578C" w:rsidP="00DB57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57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Osoby do kontaktu</w:t>
      </w:r>
    </w:p>
    <w:p w:rsidR="005E3A78" w:rsidRPr="00DB578C" w:rsidRDefault="005E3A78" w:rsidP="005E3A78">
      <w:pPr>
        <w:pStyle w:val="Akapitzlist"/>
        <w:autoSpaceDE w:val="0"/>
        <w:autoSpaceDN w:val="0"/>
        <w:adjustRightInd w:val="0"/>
        <w:spacing w:after="18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E3A78" w:rsidRPr="005E3A78" w:rsidRDefault="005E3A78" w:rsidP="005E3A78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5E3A78">
        <w:rPr>
          <w:rFonts w:ascii="Arial" w:hAnsi="Arial" w:cs="Arial"/>
          <w:sz w:val="20"/>
          <w:szCs w:val="20"/>
          <w:lang w:eastAsia="pl-PL"/>
        </w:rPr>
        <w:t xml:space="preserve">Zamawiający będzie kontaktował się z Oferentami za pośrednictwem poczty elektronicznej oraz telefonicznie. </w:t>
      </w:r>
    </w:p>
    <w:p w:rsidR="00B107DE" w:rsidRPr="00B107DE" w:rsidRDefault="005E3A78" w:rsidP="005E3A78">
      <w:pPr>
        <w:pStyle w:val="Akapitzlist"/>
        <w:numPr>
          <w:ilvl w:val="1"/>
          <w:numId w:val="9"/>
        </w:num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5E3A78">
        <w:rPr>
          <w:rFonts w:ascii="Arial" w:hAnsi="Arial" w:cs="Arial"/>
          <w:sz w:val="20"/>
          <w:szCs w:val="20"/>
          <w:lang w:eastAsia="pl-PL"/>
        </w:rPr>
        <w:t>Osobą upoważnioną do kontaktów z Oferentami jest Pan Maciej Bąk, nr tel. 94 352 32 99, e-mail: info@alplast.com.pl. Do osoby wskazanej do kontaktów należy kierować wszelkie pytania i wątpliwości związane z prowadzonym postępowaniem ofertowym.</w:t>
      </w:r>
    </w:p>
    <w:p w:rsidR="008B7DB7" w:rsidRPr="008B7DB7" w:rsidRDefault="008B7DB7" w:rsidP="008B7DB7">
      <w:pPr>
        <w:spacing w:line="240" w:lineRule="auto"/>
        <w:ind w:left="1134"/>
        <w:rPr>
          <w:rFonts w:ascii="Arial" w:hAnsi="Arial" w:cs="Arial"/>
          <w:sz w:val="20"/>
          <w:szCs w:val="20"/>
          <w:lang w:eastAsia="pl-PL"/>
        </w:rPr>
      </w:pPr>
    </w:p>
    <w:p w:rsidR="00586926" w:rsidRDefault="00586926" w:rsidP="00E529B6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86926" w:rsidRDefault="00586926" w:rsidP="00E529B6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529B6" w:rsidRPr="00502EB9" w:rsidRDefault="00E529B6" w:rsidP="00E529B6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2EB9">
        <w:rPr>
          <w:rFonts w:ascii="Arial" w:hAnsi="Arial" w:cs="Arial"/>
          <w:sz w:val="20"/>
          <w:szCs w:val="20"/>
          <w:lang w:eastAsia="pl-PL"/>
        </w:rPr>
        <w:t xml:space="preserve">Termin związania ofertą upływa po </w:t>
      </w:r>
      <w:r w:rsidR="008B7DB7" w:rsidRPr="00502EB9">
        <w:rPr>
          <w:rFonts w:ascii="Arial" w:hAnsi="Arial" w:cs="Arial"/>
          <w:sz w:val="20"/>
          <w:szCs w:val="20"/>
          <w:lang w:eastAsia="pl-PL"/>
        </w:rPr>
        <w:t>30</w:t>
      </w:r>
      <w:r w:rsidRPr="00502EB9">
        <w:rPr>
          <w:rFonts w:ascii="Arial" w:hAnsi="Arial" w:cs="Arial"/>
          <w:sz w:val="20"/>
          <w:szCs w:val="20"/>
          <w:lang w:eastAsia="pl-PL"/>
        </w:rPr>
        <w:t xml:space="preserve"> dniach licząc od terminu składania ofert.</w:t>
      </w:r>
    </w:p>
    <w:p w:rsidR="009507BD" w:rsidRPr="002A288E" w:rsidRDefault="00E529B6" w:rsidP="002A288E">
      <w:pPr>
        <w:spacing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502EB9">
        <w:rPr>
          <w:rFonts w:ascii="Arial" w:hAnsi="Arial" w:cs="Arial"/>
          <w:sz w:val="20"/>
          <w:szCs w:val="20"/>
          <w:lang w:eastAsia="pl-PL"/>
        </w:rPr>
        <w:t xml:space="preserve">Ofertę należy złożyć w formie </w:t>
      </w:r>
      <w:r w:rsidR="008B7DB7" w:rsidRPr="00502EB9">
        <w:rPr>
          <w:rFonts w:ascii="Arial" w:hAnsi="Arial" w:cs="Arial"/>
          <w:sz w:val="20"/>
          <w:szCs w:val="20"/>
          <w:lang w:eastAsia="pl-PL"/>
        </w:rPr>
        <w:t>pisemnej</w:t>
      </w:r>
      <w:r w:rsidRPr="00502EB9">
        <w:rPr>
          <w:rFonts w:ascii="Arial" w:hAnsi="Arial" w:cs="Arial"/>
          <w:sz w:val="20"/>
          <w:szCs w:val="20"/>
          <w:lang w:eastAsia="pl-PL"/>
        </w:rPr>
        <w:t xml:space="preserve"> na adres</w:t>
      </w:r>
      <w:r w:rsidR="00586926" w:rsidRPr="00502EB9">
        <w:rPr>
          <w:rFonts w:ascii="Arial" w:hAnsi="Arial" w:cs="Arial"/>
          <w:sz w:val="20"/>
          <w:szCs w:val="20"/>
          <w:lang w:eastAsia="pl-PL"/>
        </w:rPr>
        <w:t xml:space="preserve"> ul. Śliwkowa 1, Niekanin 78-100 Kołobrzeg </w:t>
      </w:r>
      <w:r w:rsidRPr="00502EB9">
        <w:rPr>
          <w:rFonts w:ascii="Arial" w:hAnsi="Arial" w:cs="Arial"/>
          <w:sz w:val="20"/>
          <w:szCs w:val="20"/>
          <w:lang w:eastAsia="pl-PL"/>
        </w:rPr>
        <w:t xml:space="preserve">nie później niż do dnia </w:t>
      </w:r>
      <w:r w:rsidR="00842364" w:rsidRPr="00502EB9">
        <w:rPr>
          <w:rFonts w:ascii="Arial" w:hAnsi="Arial" w:cs="Arial"/>
          <w:sz w:val="20"/>
          <w:szCs w:val="20"/>
          <w:lang w:eastAsia="pl-PL"/>
        </w:rPr>
        <w:t>2</w:t>
      </w:r>
      <w:r w:rsidR="00DF3321">
        <w:rPr>
          <w:rFonts w:ascii="Arial" w:hAnsi="Arial" w:cs="Arial"/>
          <w:sz w:val="20"/>
          <w:szCs w:val="20"/>
          <w:lang w:eastAsia="pl-PL"/>
        </w:rPr>
        <w:t>6</w:t>
      </w:r>
      <w:r w:rsidR="00E03E7E" w:rsidRPr="00502EB9">
        <w:rPr>
          <w:rFonts w:ascii="Arial" w:hAnsi="Arial" w:cs="Arial"/>
          <w:sz w:val="20"/>
          <w:szCs w:val="20"/>
          <w:lang w:eastAsia="pl-PL"/>
        </w:rPr>
        <w:t>.0</w:t>
      </w:r>
      <w:r w:rsidR="00842364" w:rsidRPr="00502EB9">
        <w:rPr>
          <w:rFonts w:ascii="Arial" w:hAnsi="Arial" w:cs="Arial"/>
          <w:sz w:val="20"/>
          <w:szCs w:val="20"/>
          <w:lang w:eastAsia="pl-PL"/>
        </w:rPr>
        <w:t>6</w:t>
      </w:r>
      <w:r w:rsidR="00E03E7E" w:rsidRPr="00502EB9">
        <w:rPr>
          <w:rFonts w:ascii="Arial" w:hAnsi="Arial" w:cs="Arial"/>
          <w:sz w:val="20"/>
          <w:szCs w:val="20"/>
          <w:lang w:eastAsia="pl-PL"/>
        </w:rPr>
        <w:t>.201</w:t>
      </w:r>
      <w:r w:rsidR="00842364" w:rsidRPr="00502EB9">
        <w:rPr>
          <w:rFonts w:ascii="Arial" w:hAnsi="Arial" w:cs="Arial"/>
          <w:sz w:val="20"/>
          <w:szCs w:val="20"/>
          <w:lang w:eastAsia="pl-PL"/>
        </w:rPr>
        <w:t>8</w:t>
      </w:r>
      <w:r w:rsidR="00E03E7E" w:rsidRPr="00502EB9">
        <w:rPr>
          <w:rFonts w:ascii="Arial" w:hAnsi="Arial" w:cs="Arial"/>
          <w:sz w:val="20"/>
          <w:szCs w:val="20"/>
          <w:lang w:eastAsia="pl-PL"/>
        </w:rPr>
        <w:t xml:space="preserve"> r.</w:t>
      </w:r>
      <w:r w:rsidRPr="00502EB9">
        <w:rPr>
          <w:rFonts w:ascii="Arial" w:hAnsi="Arial" w:cs="Arial"/>
          <w:sz w:val="20"/>
          <w:szCs w:val="20"/>
          <w:lang w:eastAsia="pl-PL"/>
        </w:rPr>
        <w:t xml:space="preserve"> godz. </w:t>
      </w:r>
      <w:r w:rsidR="00586926" w:rsidRPr="00502EB9">
        <w:rPr>
          <w:rFonts w:ascii="Arial" w:hAnsi="Arial" w:cs="Arial"/>
          <w:sz w:val="20"/>
          <w:szCs w:val="20"/>
          <w:lang w:eastAsia="pl-PL"/>
        </w:rPr>
        <w:t>15.30</w:t>
      </w:r>
      <w:r w:rsidRPr="00502EB9">
        <w:rPr>
          <w:rFonts w:ascii="Arial" w:hAnsi="Arial" w:cs="Arial"/>
          <w:sz w:val="20"/>
          <w:szCs w:val="20"/>
          <w:lang w:eastAsia="pl-PL"/>
        </w:rPr>
        <w:t xml:space="preserve"> </w:t>
      </w:r>
    </w:p>
    <w:sectPr w:rsidR="009507BD" w:rsidRPr="002A288E" w:rsidSect="000B6F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47" w:rsidRDefault="00465847" w:rsidP="00A95507">
      <w:pPr>
        <w:spacing w:line="240" w:lineRule="auto"/>
      </w:pPr>
      <w:r>
        <w:separator/>
      </w:r>
    </w:p>
  </w:endnote>
  <w:endnote w:type="continuationSeparator" w:id="0">
    <w:p w:rsidR="00465847" w:rsidRDefault="00465847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34190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7EB" w:rsidRPr="002511DE" w:rsidRDefault="001407EB" w:rsidP="00D67753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407EB" w:rsidRDefault="001407EB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:rsidR="001407EB" w:rsidRPr="00F56621" w:rsidRDefault="001407EB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F56621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instrText>PAGE</w:instrTex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F12FA4">
              <w:rPr>
                <w:rFonts w:ascii="Arial" w:hAnsi="Arial" w:cs="Arial"/>
                <w:bCs/>
                <w:noProof/>
                <w:sz w:val="12"/>
                <w:szCs w:val="12"/>
              </w:rPr>
              <w:t>8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F56621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instrText>NUMPAGES</w:instrTex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F12FA4">
              <w:rPr>
                <w:rFonts w:ascii="Arial" w:hAnsi="Arial" w:cs="Arial"/>
                <w:bCs/>
                <w:noProof/>
                <w:sz w:val="12"/>
                <w:szCs w:val="12"/>
              </w:rPr>
              <w:t>9</w:t>
            </w:r>
            <w:r w:rsidRPr="00F566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47" w:rsidRDefault="00465847" w:rsidP="00A95507">
      <w:pPr>
        <w:spacing w:line="240" w:lineRule="auto"/>
      </w:pPr>
      <w:r>
        <w:separator/>
      </w:r>
    </w:p>
  </w:footnote>
  <w:footnote w:type="continuationSeparator" w:id="0">
    <w:p w:rsidR="00465847" w:rsidRDefault="00465847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EB" w:rsidRPr="00A95507" w:rsidRDefault="001407EB" w:rsidP="00A95507">
    <w:pPr>
      <w:jc w:val="center"/>
      <w:rPr>
        <w:rFonts w:ascii="Tahoma" w:hAnsi="Tahoma" w:cs="Tahoma"/>
        <w:b/>
      </w:rPr>
    </w:pPr>
    <w:r w:rsidRPr="00A95507">
      <w:rPr>
        <w:rFonts w:ascii="Myriad Pro" w:hAnsi="Myriad Pro" w:cs="Arial"/>
        <w:b/>
        <w:noProof/>
        <w:lang w:eastAsia="pl-PL"/>
      </w:rPr>
      <w:drawing>
        <wp:inline distT="0" distB="0" distL="0" distR="0">
          <wp:extent cx="5303520" cy="596265"/>
          <wp:effectExtent l="0" t="0" r="0" b="0"/>
          <wp:docPr id="2" name="Obraz 2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7EB" w:rsidRDefault="001407EB" w:rsidP="00A95507">
    <w:pPr>
      <w:jc w:val="center"/>
      <w:rPr>
        <w:rFonts w:ascii="Tahoma" w:hAnsi="Tahoma" w:cs="Tahoma"/>
        <w:b/>
        <w:sz w:val="18"/>
        <w:szCs w:val="18"/>
      </w:rPr>
    </w:pPr>
  </w:p>
  <w:p w:rsidR="001407EB" w:rsidRPr="00175AC8" w:rsidRDefault="001407EB" w:rsidP="00AE5717">
    <w:pPr>
      <w:spacing w:line="240" w:lineRule="auto"/>
      <w:jc w:val="center"/>
      <w:rPr>
        <w:rFonts w:ascii="Arial" w:hAnsi="Arial" w:cs="Arial"/>
        <w:bCs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1B6"/>
    <w:multiLevelType w:val="hybridMultilevel"/>
    <w:tmpl w:val="6362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CC9"/>
    <w:multiLevelType w:val="multilevel"/>
    <w:tmpl w:val="B312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3A3459"/>
    <w:multiLevelType w:val="hybridMultilevel"/>
    <w:tmpl w:val="429A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320"/>
    <w:multiLevelType w:val="hybridMultilevel"/>
    <w:tmpl w:val="8920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2490"/>
    <w:multiLevelType w:val="hybridMultilevel"/>
    <w:tmpl w:val="A7FE5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E0939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176"/>
    <w:multiLevelType w:val="hybridMultilevel"/>
    <w:tmpl w:val="6362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7021"/>
    <w:multiLevelType w:val="hybridMultilevel"/>
    <w:tmpl w:val="5D24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A91"/>
    <w:multiLevelType w:val="hybridMultilevel"/>
    <w:tmpl w:val="BAD05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C6EAB"/>
    <w:multiLevelType w:val="hybridMultilevel"/>
    <w:tmpl w:val="E748371E"/>
    <w:lvl w:ilvl="0" w:tplc="5128F694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95E97"/>
    <w:multiLevelType w:val="hybridMultilevel"/>
    <w:tmpl w:val="3D9C1C3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8F14E62"/>
    <w:multiLevelType w:val="hybridMultilevel"/>
    <w:tmpl w:val="694870D6"/>
    <w:lvl w:ilvl="0" w:tplc="5742D6A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EB5105A"/>
    <w:multiLevelType w:val="hybridMultilevel"/>
    <w:tmpl w:val="908CB426"/>
    <w:lvl w:ilvl="0" w:tplc="71FE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56212"/>
    <w:multiLevelType w:val="hybridMultilevel"/>
    <w:tmpl w:val="234A5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5B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A76A26"/>
    <w:multiLevelType w:val="hybridMultilevel"/>
    <w:tmpl w:val="F9E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0241"/>
    <w:multiLevelType w:val="hybridMultilevel"/>
    <w:tmpl w:val="D07C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2564"/>
    <w:multiLevelType w:val="hybridMultilevel"/>
    <w:tmpl w:val="61E6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6C92"/>
    <w:multiLevelType w:val="hybridMultilevel"/>
    <w:tmpl w:val="98160526"/>
    <w:lvl w:ilvl="0" w:tplc="C3E812D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18BC"/>
    <w:multiLevelType w:val="hybridMultilevel"/>
    <w:tmpl w:val="A64AD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AB63CD4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88763D"/>
    <w:multiLevelType w:val="hybridMultilevel"/>
    <w:tmpl w:val="D07C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B50BE"/>
    <w:multiLevelType w:val="hybridMultilevel"/>
    <w:tmpl w:val="945618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2D03B4"/>
    <w:multiLevelType w:val="hybridMultilevel"/>
    <w:tmpl w:val="6E48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C61"/>
    <w:multiLevelType w:val="hybridMultilevel"/>
    <w:tmpl w:val="FF92449C"/>
    <w:lvl w:ilvl="0" w:tplc="7A28AD7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trike w:val="0"/>
      </w:rPr>
    </w:lvl>
    <w:lvl w:ilvl="1" w:tplc="BCD842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7FE5788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3198"/>
    <w:multiLevelType w:val="hybridMultilevel"/>
    <w:tmpl w:val="2EACE790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FC2C4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2599A"/>
    <w:multiLevelType w:val="hybridMultilevel"/>
    <w:tmpl w:val="C7C0A09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3147C3"/>
    <w:multiLevelType w:val="hybridMultilevel"/>
    <w:tmpl w:val="6362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6A78"/>
    <w:multiLevelType w:val="hybridMultilevel"/>
    <w:tmpl w:val="A266A426"/>
    <w:lvl w:ilvl="0" w:tplc="5E461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92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9C6251"/>
    <w:multiLevelType w:val="hybridMultilevel"/>
    <w:tmpl w:val="06F2BDB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5F783C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8D75FB"/>
    <w:multiLevelType w:val="hybridMultilevel"/>
    <w:tmpl w:val="B804E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63DE3"/>
    <w:multiLevelType w:val="hybridMultilevel"/>
    <w:tmpl w:val="0F8E2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766FA1E">
      <w:start w:val="1"/>
      <w:numFmt w:val="bullet"/>
      <w:lvlText w:val="•"/>
      <w:lvlJc w:val="left"/>
      <w:pPr>
        <w:ind w:left="2685" w:hanging="705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93923"/>
    <w:multiLevelType w:val="hybridMultilevel"/>
    <w:tmpl w:val="5FFA805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BE206E9"/>
    <w:multiLevelType w:val="hybridMultilevel"/>
    <w:tmpl w:val="500E9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2C21"/>
    <w:multiLevelType w:val="hybridMultilevel"/>
    <w:tmpl w:val="5DA4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6CB0"/>
    <w:multiLevelType w:val="hybridMultilevel"/>
    <w:tmpl w:val="0C78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8EAC2"/>
    <w:multiLevelType w:val="hybridMultilevel"/>
    <w:tmpl w:val="09B10A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E3C3CC6"/>
    <w:multiLevelType w:val="multilevel"/>
    <w:tmpl w:val="877E70EE"/>
    <w:lvl w:ilvl="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D34703"/>
    <w:multiLevelType w:val="hybridMultilevel"/>
    <w:tmpl w:val="1A42C30E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E39F3"/>
    <w:multiLevelType w:val="hybridMultilevel"/>
    <w:tmpl w:val="D07C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3024"/>
    <w:multiLevelType w:val="hybridMultilevel"/>
    <w:tmpl w:val="A64AD14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AB63CD4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D8329A"/>
    <w:multiLevelType w:val="hybridMultilevel"/>
    <w:tmpl w:val="D07C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64335"/>
    <w:multiLevelType w:val="hybridMultilevel"/>
    <w:tmpl w:val="06F2BDB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5115EE1"/>
    <w:multiLevelType w:val="hybridMultilevel"/>
    <w:tmpl w:val="5A62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</w:lvl>
    <w:lvl w:ilvl="3" w:tplc="0415000F">
      <w:start w:val="1"/>
      <w:numFmt w:val="decimal"/>
      <w:lvlText w:val="%4."/>
      <w:lvlJc w:val="left"/>
      <w:pPr>
        <w:ind w:left="-1027" w:hanging="360"/>
      </w:pPr>
    </w:lvl>
    <w:lvl w:ilvl="4" w:tplc="04150019">
      <w:start w:val="1"/>
      <w:numFmt w:val="lowerLetter"/>
      <w:lvlText w:val="%5."/>
      <w:lvlJc w:val="left"/>
      <w:pPr>
        <w:ind w:left="-307" w:hanging="360"/>
      </w:pPr>
    </w:lvl>
    <w:lvl w:ilvl="5" w:tplc="0415001B">
      <w:start w:val="1"/>
      <w:numFmt w:val="lowerRoman"/>
      <w:lvlText w:val="%6."/>
      <w:lvlJc w:val="right"/>
      <w:pPr>
        <w:ind w:left="413" w:hanging="180"/>
      </w:p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</w:lvl>
  </w:abstractNum>
  <w:abstractNum w:abstractNumId="45" w15:restartNumberingAfterBreak="0">
    <w:nsid w:val="7EAE2CA0"/>
    <w:multiLevelType w:val="hybridMultilevel"/>
    <w:tmpl w:val="6362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126D4"/>
    <w:multiLevelType w:val="hybridMultilevel"/>
    <w:tmpl w:val="A64AD1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AB63CD4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44"/>
  </w:num>
  <w:num w:numId="3">
    <w:abstractNumId w:val="17"/>
  </w:num>
  <w:num w:numId="4">
    <w:abstractNumId w:val="10"/>
  </w:num>
  <w:num w:numId="5">
    <w:abstractNumId w:val="11"/>
  </w:num>
  <w:num w:numId="6">
    <w:abstractNumId w:val="23"/>
  </w:num>
  <w:num w:numId="7">
    <w:abstractNumId w:val="2"/>
  </w:num>
  <w:num w:numId="8">
    <w:abstractNumId w:val="1"/>
  </w:num>
  <w:num w:numId="9">
    <w:abstractNumId w:val="13"/>
  </w:num>
  <w:num w:numId="10">
    <w:abstractNumId w:val="27"/>
  </w:num>
  <w:num w:numId="11">
    <w:abstractNumId w:val="6"/>
  </w:num>
  <w:num w:numId="12">
    <w:abstractNumId w:val="43"/>
  </w:num>
  <w:num w:numId="13">
    <w:abstractNumId w:val="16"/>
  </w:num>
  <w:num w:numId="14">
    <w:abstractNumId w:val="33"/>
  </w:num>
  <w:num w:numId="15">
    <w:abstractNumId w:val="21"/>
  </w:num>
  <w:num w:numId="16">
    <w:abstractNumId w:val="8"/>
  </w:num>
  <w:num w:numId="17">
    <w:abstractNumId w:val="5"/>
  </w:num>
  <w:num w:numId="18">
    <w:abstractNumId w:val="45"/>
  </w:num>
  <w:num w:numId="19">
    <w:abstractNumId w:val="25"/>
  </w:num>
  <w:num w:numId="20">
    <w:abstractNumId w:val="0"/>
  </w:num>
  <w:num w:numId="21">
    <w:abstractNumId w:val="20"/>
  </w:num>
  <w:num w:numId="22">
    <w:abstractNumId w:val="3"/>
  </w:num>
  <w:num w:numId="23">
    <w:abstractNumId w:val="7"/>
  </w:num>
  <w:num w:numId="24">
    <w:abstractNumId w:val="29"/>
  </w:num>
  <w:num w:numId="25">
    <w:abstractNumId w:val="42"/>
  </w:num>
  <w:num w:numId="26">
    <w:abstractNumId w:val="4"/>
  </w:num>
  <w:num w:numId="27">
    <w:abstractNumId w:val="15"/>
  </w:num>
  <w:num w:numId="28">
    <w:abstractNumId w:val="30"/>
  </w:num>
  <w:num w:numId="29">
    <w:abstractNumId w:val="18"/>
  </w:num>
  <w:num w:numId="30">
    <w:abstractNumId w:val="41"/>
  </w:num>
  <w:num w:numId="31">
    <w:abstractNumId w:val="46"/>
  </w:num>
  <w:num w:numId="32">
    <w:abstractNumId w:val="34"/>
  </w:num>
  <w:num w:numId="33">
    <w:abstractNumId w:val="38"/>
  </w:num>
  <w:num w:numId="34">
    <w:abstractNumId w:val="39"/>
  </w:num>
  <w:num w:numId="35">
    <w:abstractNumId w:val="31"/>
  </w:num>
  <w:num w:numId="36">
    <w:abstractNumId w:val="14"/>
  </w:num>
  <w:num w:numId="37">
    <w:abstractNumId w:val="19"/>
  </w:num>
  <w:num w:numId="38">
    <w:abstractNumId w:val="36"/>
  </w:num>
  <w:num w:numId="39">
    <w:abstractNumId w:val="32"/>
  </w:num>
  <w:num w:numId="40">
    <w:abstractNumId w:val="24"/>
  </w:num>
  <w:num w:numId="41">
    <w:abstractNumId w:val="26"/>
  </w:num>
  <w:num w:numId="42">
    <w:abstractNumId w:val="40"/>
  </w:num>
  <w:num w:numId="43">
    <w:abstractNumId w:val="12"/>
  </w:num>
  <w:num w:numId="44">
    <w:abstractNumId w:val="37"/>
  </w:num>
  <w:num w:numId="45">
    <w:abstractNumId w:val="35"/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4"/>
    <w:rsid w:val="0001171C"/>
    <w:rsid w:val="00011A70"/>
    <w:rsid w:val="00045BC2"/>
    <w:rsid w:val="0006580A"/>
    <w:rsid w:val="00083BA3"/>
    <w:rsid w:val="000B08CB"/>
    <w:rsid w:val="000B6FB0"/>
    <w:rsid w:val="000C45F9"/>
    <w:rsid w:val="000C6B34"/>
    <w:rsid w:val="000E3C72"/>
    <w:rsid w:val="000F6A68"/>
    <w:rsid w:val="001407EB"/>
    <w:rsid w:val="00153DF3"/>
    <w:rsid w:val="00161DB1"/>
    <w:rsid w:val="001664F1"/>
    <w:rsid w:val="00172405"/>
    <w:rsid w:val="00175AC8"/>
    <w:rsid w:val="00184EF6"/>
    <w:rsid w:val="001A5155"/>
    <w:rsid w:val="001A6CEE"/>
    <w:rsid w:val="00210DF2"/>
    <w:rsid w:val="00236478"/>
    <w:rsid w:val="00242FFC"/>
    <w:rsid w:val="00276E8A"/>
    <w:rsid w:val="002A288E"/>
    <w:rsid w:val="002C33DA"/>
    <w:rsid w:val="002D72E3"/>
    <w:rsid w:val="002E66C5"/>
    <w:rsid w:val="002E6749"/>
    <w:rsid w:val="00353412"/>
    <w:rsid w:val="00367228"/>
    <w:rsid w:val="00394EF5"/>
    <w:rsid w:val="003E266D"/>
    <w:rsid w:val="003F2545"/>
    <w:rsid w:val="0040236E"/>
    <w:rsid w:val="00462409"/>
    <w:rsid w:val="0046352B"/>
    <w:rsid w:val="00465847"/>
    <w:rsid w:val="004662B7"/>
    <w:rsid w:val="00500693"/>
    <w:rsid w:val="00502EB9"/>
    <w:rsid w:val="00541EBC"/>
    <w:rsid w:val="005733AD"/>
    <w:rsid w:val="00586926"/>
    <w:rsid w:val="005D6ED6"/>
    <w:rsid w:val="005E3A78"/>
    <w:rsid w:val="006235F5"/>
    <w:rsid w:val="00625E76"/>
    <w:rsid w:val="00630142"/>
    <w:rsid w:val="00647915"/>
    <w:rsid w:val="006529DB"/>
    <w:rsid w:val="006651B0"/>
    <w:rsid w:val="00665503"/>
    <w:rsid w:val="006F3054"/>
    <w:rsid w:val="006F4F94"/>
    <w:rsid w:val="006F564D"/>
    <w:rsid w:val="00701A7D"/>
    <w:rsid w:val="00761D76"/>
    <w:rsid w:val="007760F6"/>
    <w:rsid w:val="00776550"/>
    <w:rsid w:val="007837F9"/>
    <w:rsid w:val="00797529"/>
    <w:rsid w:val="007A08E3"/>
    <w:rsid w:val="007A5F48"/>
    <w:rsid w:val="007A7A94"/>
    <w:rsid w:val="007C50D1"/>
    <w:rsid w:val="007D094F"/>
    <w:rsid w:val="007E5BA3"/>
    <w:rsid w:val="007F2FC3"/>
    <w:rsid w:val="00823E98"/>
    <w:rsid w:val="00842364"/>
    <w:rsid w:val="00860CDC"/>
    <w:rsid w:val="008908FA"/>
    <w:rsid w:val="008A6594"/>
    <w:rsid w:val="008B2F70"/>
    <w:rsid w:val="008B7DB7"/>
    <w:rsid w:val="008F1A9A"/>
    <w:rsid w:val="008F7DF7"/>
    <w:rsid w:val="009064DD"/>
    <w:rsid w:val="00914483"/>
    <w:rsid w:val="00920DF4"/>
    <w:rsid w:val="00943510"/>
    <w:rsid w:val="009507BD"/>
    <w:rsid w:val="00954D57"/>
    <w:rsid w:val="0098129A"/>
    <w:rsid w:val="009E001E"/>
    <w:rsid w:val="00A3184E"/>
    <w:rsid w:val="00A47345"/>
    <w:rsid w:val="00A47775"/>
    <w:rsid w:val="00A57CC0"/>
    <w:rsid w:val="00A8123A"/>
    <w:rsid w:val="00A921BA"/>
    <w:rsid w:val="00A93392"/>
    <w:rsid w:val="00A95507"/>
    <w:rsid w:val="00AE1934"/>
    <w:rsid w:val="00AE2D8D"/>
    <w:rsid w:val="00AE5717"/>
    <w:rsid w:val="00AF4D4C"/>
    <w:rsid w:val="00B107DE"/>
    <w:rsid w:val="00B943A5"/>
    <w:rsid w:val="00BB6A97"/>
    <w:rsid w:val="00BC570E"/>
    <w:rsid w:val="00BF3737"/>
    <w:rsid w:val="00C46474"/>
    <w:rsid w:val="00C50AAB"/>
    <w:rsid w:val="00C66DE6"/>
    <w:rsid w:val="00C72C00"/>
    <w:rsid w:val="00CB2548"/>
    <w:rsid w:val="00CB3617"/>
    <w:rsid w:val="00CB7552"/>
    <w:rsid w:val="00CD0330"/>
    <w:rsid w:val="00D362A9"/>
    <w:rsid w:val="00D42C94"/>
    <w:rsid w:val="00D5786F"/>
    <w:rsid w:val="00D67397"/>
    <w:rsid w:val="00D67753"/>
    <w:rsid w:val="00DA4A16"/>
    <w:rsid w:val="00DB578C"/>
    <w:rsid w:val="00DC7E51"/>
    <w:rsid w:val="00DE2136"/>
    <w:rsid w:val="00DF3321"/>
    <w:rsid w:val="00E01B85"/>
    <w:rsid w:val="00E03E7E"/>
    <w:rsid w:val="00E21300"/>
    <w:rsid w:val="00E33E3F"/>
    <w:rsid w:val="00E37E3F"/>
    <w:rsid w:val="00E43666"/>
    <w:rsid w:val="00E46203"/>
    <w:rsid w:val="00E529B6"/>
    <w:rsid w:val="00E74BC7"/>
    <w:rsid w:val="00E86FDB"/>
    <w:rsid w:val="00E94A13"/>
    <w:rsid w:val="00EB3DC5"/>
    <w:rsid w:val="00ED60E8"/>
    <w:rsid w:val="00EE33DF"/>
    <w:rsid w:val="00F12FA4"/>
    <w:rsid w:val="00F37DE2"/>
    <w:rsid w:val="00F46750"/>
    <w:rsid w:val="00F5545E"/>
    <w:rsid w:val="00F56621"/>
    <w:rsid w:val="00F61EDE"/>
    <w:rsid w:val="00F662A0"/>
    <w:rsid w:val="00F73904"/>
    <w:rsid w:val="00FC19D8"/>
    <w:rsid w:val="00FE2063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CC4AD-9C73-44BE-AC2D-0BF1893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9A"/>
    <w:pPr>
      <w:spacing w:line="360" w:lineRule="auto"/>
    </w:pPr>
    <w:rPr>
      <w:sz w:val="22"/>
      <w:szCs w:val="22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  <w:lang w:val="x-none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  <w:lang w:val="x-none" w:eastAsia="x-none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  <w:lang w:val="x-none" w:eastAsia="x-none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  <w:lang w:val="x-none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  <w:lang w:val="x-none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  <w:lang w:val="x-none" w:eastAsia="x-none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  <w:lang w:val="x-none" w:eastAsia="x-none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  <w:lang w:val="x-none"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1"/>
    <w:qFormat/>
    <w:rsid w:val="0098129A"/>
    <w:pPr>
      <w:ind w:left="709" w:firstLine="0"/>
    </w:pPr>
    <w:rPr>
      <w:rFonts w:cs="Arial"/>
      <w:szCs w:val="18"/>
      <w:lang w:val="pl-PL" w:eastAsia="en-US"/>
    </w:rPr>
  </w:style>
  <w:style w:type="character" w:customStyle="1" w:styleId="BezodstpwZnak">
    <w:name w:val="Bez odstępów Znak"/>
    <w:aliases w:val="tekst wolny w wypunktowaniu Znak"/>
    <w:link w:val="Bezodstpw"/>
    <w:uiPriority w:val="1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pl-PL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A08E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B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plas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F066-9DCA-40C3-A4CF-BAF829C3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asznepka</dc:creator>
  <cp:lastModifiedBy>Maciej</cp:lastModifiedBy>
  <cp:revision>4</cp:revision>
  <cp:lastPrinted>2015-12-08T12:04:00Z</cp:lastPrinted>
  <dcterms:created xsi:type="dcterms:W3CDTF">2018-06-18T11:21:00Z</dcterms:created>
  <dcterms:modified xsi:type="dcterms:W3CDTF">2018-06-18T13:05:00Z</dcterms:modified>
</cp:coreProperties>
</file>