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3B" w:rsidRPr="00B472CF" w:rsidRDefault="0065453B" w:rsidP="0065453B">
      <w:pPr>
        <w:jc w:val="center"/>
        <w:rPr>
          <w:rFonts w:ascii="Times New Roman" w:hAnsi="Times New Roman"/>
          <w:i/>
          <w:sz w:val="24"/>
          <w:szCs w:val="24"/>
        </w:rPr>
      </w:pPr>
    </w:p>
    <w:p w:rsidR="0065453B" w:rsidRDefault="000202BA" w:rsidP="00DF02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Niekanin</w:t>
      </w:r>
      <w:r w:rsidR="009F6DF0">
        <w:rPr>
          <w:rFonts w:ascii="Times New Roman" w:hAnsi="Times New Roman"/>
          <w:sz w:val="24"/>
          <w:szCs w:val="24"/>
        </w:rPr>
        <w:t xml:space="preserve">, dn. </w:t>
      </w:r>
      <w:r w:rsidR="00636205">
        <w:rPr>
          <w:rFonts w:ascii="Times New Roman" w:hAnsi="Times New Roman"/>
          <w:sz w:val="24"/>
          <w:szCs w:val="24"/>
        </w:rPr>
        <w:t xml:space="preserve"> </w:t>
      </w:r>
      <w:r w:rsidR="005D61BE">
        <w:rPr>
          <w:rFonts w:ascii="Times New Roman" w:hAnsi="Times New Roman"/>
          <w:sz w:val="24"/>
          <w:szCs w:val="24"/>
        </w:rPr>
        <w:t>19.07.</w:t>
      </w:r>
      <w:r w:rsidR="00DF026C">
        <w:rPr>
          <w:rFonts w:ascii="Times New Roman" w:hAnsi="Times New Roman"/>
          <w:sz w:val="24"/>
          <w:szCs w:val="24"/>
        </w:rPr>
        <w:t>201</w:t>
      </w:r>
      <w:r w:rsidR="005607E6">
        <w:rPr>
          <w:rFonts w:ascii="Times New Roman" w:hAnsi="Times New Roman"/>
          <w:sz w:val="24"/>
          <w:szCs w:val="24"/>
        </w:rPr>
        <w:t>8</w:t>
      </w:r>
      <w:r w:rsidR="00DF026C">
        <w:rPr>
          <w:rFonts w:ascii="Times New Roman" w:hAnsi="Times New Roman"/>
          <w:sz w:val="24"/>
          <w:szCs w:val="24"/>
        </w:rPr>
        <w:t xml:space="preserve"> r.</w:t>
      </w:r>
    </w:p>
    <w:p w:rsidR="00DF026C" w:rsidRDefault="00DF026C" w:rsidP="00DF026C">
      <w:pPr>
        <w:jc w:val="right"/>
        <w:rPr>
          <w:rFonts w:ascii="Times New Roman" w:hAnsi="Times New Roman"/>
          <w:b/>
          <w:sz w:val="24"/>
          <w:szCs w:val="24"/>
        </w:rPr>
      </w:pPr>
    </w:p>
    <w:p w:rsidR="00F72C5E" w:rsidRDefault="00F72C5E" w:rsidP="0065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3B" w:rsidRPr="007A637F" w:rsidRDefault="0065453B" w:rsidP="0065453B">
      <w:pPr>
        <w:jc w:val="center"/>
        <w:rPr>
          <w:rFonts w:ascii="Times New Roman" w:hAnsi="Times New Roman"/>
          <w:b/>
          <w:sz w:val="24"/>
          <w:szCs w:val="24"/>
        </w:rPr>
      </w:pPr>
      <w:r w:rsidRPr="007A637F">
        <w:rPr>
          <w:rFonts w:ascii="Times New Roman" w:hAnsi="Times New Roman"/>
          <w:b/>
          <w:sz w:val="24"/>
          <w:szCs w:val="24"/>
        </w:rPr>
        <w:t>ZAPYTANIE OFERTOWE</w:t>
      </w:r>
    </w:p>
    <w:p w:rsidR="0065453B" w:rsidRDefault="0065453B" w:rsidP="0065453B">
      <w:pPr>
        <w:spacing w:line="240" w:lineRule="auto"/>
        <w:ind w:left="1021" w:hanging="1021"/>
        <w:jc w:val="both"/>
        <w:rPr>
          <w:rFonts w:ascii="Times New Roman" w:hAnsi="Times New Roman"/>
          <w:b/>
          <w:sz w:val="24"/>
          <w:szCs w:val="24"/>
        </w:rPr>
      </w:pPr>
    </w:p>
    <w:p w:rsidR="0065453B" w:rsidRPr="007A637F" w:rsidRDefault="0065453B" w:rsidP="0065453B">
      <w:pPr>
        <w:spacing w:line="240" w:lineRule="auto"/>
        <w:ind w:left="1021" w:hanging="1021"/>
        <w:jc w:val="both"/>
        <w:rPr>
          <w:rFonts w:ascii="Times New Roman" w:hAnsi="Times New Roman"/>
          <w:b/>
          <w:i/>
          <w:sz w:val="24"/>
          <w:szCs w:val="24"/>
        </w:rPr>
      </w:pPr>
      <w:r w:rsidRPr="007A637F">
        <w:rPr>
          <w:rFonts w:ascii="Times New Roman" w:hAnsi="Times New Roman"/>
          <w:b/>
          <w:sz w:val="24"/>
          <w:szCs w:val="24"/>
        </w:rPr>
        <w:t xml:space="preserve">Dotyczy: Wykonania </w:t>
      </w:r>
      <w:r w:rsidR="007B2B86">
        <w:rPr>
          <w:rFonts w:ascii="Times New Roman" w:hAnsi="Times New Roman"/>
          <w:b/>
          <w:sz w:val="24"/>
          <w:szCs w:val="24"/>
        </w:rPr>
        <w:t xml:space="preserve">Okablowania strukturalnego w ramach budowy </w:t>
      </w:r>
      <w:r w:rsidR="00DC5DC2">
        <w:rPr>
          <w:rFonts w:ascii="Times New Roman" w:hAnsi="Times New Roman"/>
          <w:b/>
          <w:sz w:val="24"/>
          <w:szCs w:val="24"/>
        </w:rPr>
        <w:t xml:space="preserve">Centrum </w:t>
      </w:r>
      <w:proofErr w:type="spellStart"/>
      <w:r w:rsidR="00DC5DC2">
        <w:rPr>
          <w:rFonts w:ascii="Times New Roman" w:hAnsi="Times New Roman"/>
          <w:b/>
          <w:sz w:val="24"/>
          <w:szCs w:val="24"/>
        </w:rPr>
        <w:t>Bdawczo</w:t>
      </w:r>
      <w:proofErr w:type="spellEnd"/>
      <w:r w:rsidR="00DC5DC2">
        <w:rPr>
          <w:rFonts w:ascii="Times New Roman" w:hAnsi="Times New Roman"/>
          <w:b/>
          <w:sz w:val="24"/>
          <w:szCs w:val="24"/>
        </w:rPr>
        <w:t>-Rozwojowego</w:t>
      </w:r>
      <w:r w:rsidR="007B2B86">
        <w:rPr>
          <w:rFonts w:ascii="Times New Roman" w:hAnsi="Times New Roman"/>
          <w:b/>
          <w:sz w:val="24"/>
          <w:szCs w:val="24"/>
        </w:rPr>
        <w:t xml:space="preserve"> w ramach realizacji </w:t>
      </w:r>
      <w:r w:rsidRPr="007A637F">
        <w:rPr>
          <w:rFonts w:ascii="Times New Roman" w:hAnsi="Times New Roman"/>
          <w:b/>
          <w:sz w:val="24"/>
          <w:szCs w:val="24"/>
        </w:rPr>
        <w:t>projektu p</w:t>
      </w:r>
      <w:r w:rsidR="009F6DF0">
        <w:rPr>
          <w:rFonts w:ascii="Times New Roman" w:hAnsi="Times New Roman"/>
          <w:b/>
          <w:sz w:val="24"/>
          <w:szCs w:val="24"/>
        </w:rPr>
        <w:t>n</w:t>
      </w:r>
      <w:r w:rsidRPr="007A637F">
        <w:rPr>
          <w:rFonts w:ascii="Times New Roman" w:hAnsi="Times New Roman"/>
          <w:b/>
          <w:sz w:val="24"/>
          <w:szCs w:val="24"/>
        </w:rPr>
        <w:t xml:space="preserve">. </w:t>
      </w:r>
      <w:r w:rsidRPr="007A637F">
        <w:rPr>
          <w:rFonts w:ascii="Times New Roman" w:hAnsi="Times New Roman"/>
          <w:b/>
          <w:i/>
          <w:sz w:val="24"/>
          <w:szCs w:val="24"/>
        </w:rPr>
        <w:t>„</w:t>
      </w:r>
      <w:r w:rsidR="00DC5DC2" w:rsidRPr="009437F2">
        <w:rPr>
          <w:rFonts w:ascii="Times New Roman" w:hAnsi="Times New Roman"/>
          <w:b/>
          <w:bCs/>
          <w:i/>
          <w:sz w:val="24"/>
          <w:szCs w:val="24"/>
        </w:rPr>
        <w:t>Budowa CBR celem zrealizowania prac B+R umożliwiających wdrożenie do działalności gospodarczej innowacyjnych rozwiązań produktowych w obszarze IT</w:t>
      </w:r>
      <w:r w:rsidRPr="007A637F">
        <w:rPr>
          <w:rFonts w:ascii="Times New Roman" w:hAnsi="Times New Roman"/>
          <w:b/>
          <w:i/>
          <w:sz w:val="24"/>
          <w:szCs w:val="24"/>
        </w:rPr>
        <w:t>”.</w:t>
      </w:r>
    </w:p>
    <w:p w:rsidR="0065453B" w:rsidRDefault="0065453B" w:rsidP="0065453B">
      <w:pPr>
        <w:spacing w:after="0"/>
        <w:ind w:left="113" w:hanging="113"/>
        <w:rPr>
          <w:rFonts w:ascii="Times New Roman" w:hAnsi="Times New Roman"/>
          <w:sz w:val="24"/>
          <w:szCs w:val="24"/>
        </w:rPr>
      </w:pPr>
    </w:p>
    <w:p w:rsidR="00DC5DC2" w:rsidRPr="00E140E8" w:rsidRDefault="00DC5DC2" w:rsidP="00DC5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0E8">
        <w:rPr>
          <w:rFonts w:ascii="Times New Roman" w:hAnsi="Times New Roman"/>
          <w:sz w:val="24"/>
          <w:szCs w:val="24"/>
        </w:rPr>
        <w:t>Regionalny Program Operacyjny Województwa Zachodniopomorskiego na lata 2014-2020</w:t>
      </w:r>
    </w:p>
    <w:p w:rsidR="00F25650" w:rsidRDefault="00DC5DC2" w:rsidP="00DC5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40E8">
        <w:rPr>
          <w:rFonts w:ascii="Times New Roman" w:hAnsi="Times New Roman"/>
          <w:sz w:val="24"/>
          <w:szCs w:val="24"/>
        </w:rPr>
        <w:t>Działanie 1.2: Rozwój infrastruktury B+R sektora przedsiębiorstw</w:t>
      </w:r>
    </w:p>
    <w:p w:rsidR="000F1F94" w:rsidRDefault="000F1F94" w:rsidP="00654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94" w:rsidRDefault="000F1F94" w:rsidP="00654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37F">
        <w:rPr>
          <w:rFonts w:ascii="Times New Roman" w:hAnsi="Times New Roman"/>
          <w:b/>
          <w:sz w:val="24"/>
          <w:szCs w:val="24"/>
        </w:rPr>
        <w:t>Zamawiający:</w:t>
      </w:r>
    </w:p>
    <w:p w:rsidR="0065453B" w:rsidRPr="007A637F" w:rsidRDefault="00F25650" w:rsidP="00654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Towarzystwo Handlowe </w:t>
      </w:r>
      <w:r w:rsidR="000F1F94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ALPLAST</w:t>
      </w:r>
      <w:r w:rsidR="000F1F94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Sp</w:t>
      </w:r>
      <w:r w:rsidR="000F1F94">
        <w:rPr>
          <w:rFonts w:ascii="Times New Roman" w:hAnsi="Times New Roman"/>
          <w:b/>
          <w:sz w:val="24"/>
          <w:szCs w:val="24"/>
        </w:rPr>
        <w:t>. z o.o. Sp. k.</w:t>
      </w:r>
    </w:p>
    <w:p w:rsidR="0065453B" w:rsidRPr="007A637F" w:rsidRDefault="0065453B" w:rsidP="0065453B">
      <w:pPr>
        <w:spacing w:line="240" w:lineRule="auto"/>
        <w:ind w:left="1021" w:hanging="1021"/>
        <w:rPr>
          <w:rFonts w:ascii="Times New Roman" w:hAnsi="Times New Roman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>Adres:</w:t>
      </w: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 xml:space="preserve">ul. </w:t>
      </w:r>
      <w:r w:rsidR="000202BA">
        <w:rPr>
          <w:rFonts w:ascii="Times New Roman" w:hAnsi="Times New Roman"/>
          <w:sz w:val="24"/>
          <w:szCs w:val="24"/>
        </w:rPr>
        <w:t>Śliwkowa 1</w:t>
      </w:r>
    </w:p>
    <w:p w:rsidR="0065453B" w:rsidRPr="007A637F" w:rsidRDefault="000202BA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Niekanin </w:t>
      </w:r>
      <w:r w:rsidR="00F25650">
        <w:rPr>
          <w:rFonts w:ascii="Times New Roman" w:hAnsi="Times New Roman"/>
          <w:sz w:val="24"/>
          <w:szCs w:val="24"/>
        </w:rPr>
        <w:t>78-100</w:t>
      </w:r>
      <w:r w:rsidR="0065453B" w:rsidRPr="007A637F">
        <w:rPr>
          <w:rFonts w:ascii="Times New Roman" w:hAnsi="Times New Roman"/>
          <w:sz w:val="24"/>
          <w:szCs w:val="24"/>
        </w:rPr>
        <w:t xml:space="preserve"> </w:t>
      </w:r>
      <w:r w:rsidR="00F25650">
        <w:rPr>
          <w:rFonts w:ascii="Times New Roman" w:hAnsi="Times New Roman"/>
          <w:sz w:val="24"/>
          <w:szCs w:val="24"/>
        </w:rPr>
        <w:t>Kołobrzeg</w:t>
      </w: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 xml:space="preserve">NIP: </w:t>
      </w:r>
      <w:r w:rsidR="00F25650" w:rsidRPr="00F25650">
        <w:rPr>
          <w:rFonts w:ascii="Times New Roman" w:hAnsi="Times New Roman"/>
          <w:sz w:val="24"/>
          <w:szCs w:val="24"/>
        </w:rPr>
        <w:t>671</w:t>
      </w:r>
      <w:r w:rsidR="00F25650">
        <w:rPr>
          <w:rFonts w:ascii="Times New Roman" w:hAnsi="Times New Roman"/>
          <w:sz w:val="24"/>
          <w:szCs w:val="24"/>
        </w:rPr>
        <w:t>-</w:t>
      </w:r>
      <w:r w:rsidR="00F25650" w:rsidRPr="00F25650">
        <w:rPr>
          <w:rFonts w:ascii="Times New Roman" w:hAnsi="Times New Roman"/>
          <w:sz w:val="24"/>
          <w:szCs w:val="24"/>
        </w:rPr>
        <w:t>00</w:t>
      </w:r>
      <w:r w:rsidR="00F25650">
        <w:rPr>
          <w:rFonts w:ascii="Times New Roman" w:hAnsi="Times New Roman"/>
          <w:sz w:val="24"/>
          <w:szCs w:val="24"/>
        </w:rPr>
        <w:t>-</w:t>
      </w:r>
      <w:r w:rsidR="00F25650" w:rsidRPr="00F25650">
        <w:rPr>
          <w:rFonts w:ascii="Times New Roman" w:hAnsi="Times New Roman"/>
          <w:sz w:val="24"/>
          <w:szCs w:val="24"/>
        </w:rPr>
        <w:t>12</w:t>
      </w:r>
      <w:r w:rsidR="00F25650">
        <w:rPr>
          <w:rFonts w:ascii="Times New Roman" w:hAnsi="Times New Roman"/>
          <w:sz w:val="24"/>
          <w:szCs w:val="24"/>
        </w:rPr>
        <w:t>-</w:t>
      </w:r>
      <w:r w:rsidR="00F25650" w:rsidRPr="00F25650">
        <w:rPr>
          <w:rFonts w:ascii="Times New Roman" w:hAnsi="Times New Roman"/>
          <w:sz w:val="24"/>
          <w:szCs w:val="24"/>
        </w:rPr>
        <w:t>263</w:t>
      </w: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 xml:space="preserve">REGON: </w:t>
      </w:r>
      <w:r w:rsidR="00F25650">
        <w:rPr>
          <w:rFonts w:ascii="Times New Roman" w:hAnsi="Times New Roman"/>
          <w:sz w:val="24"/>
          <w:szCs w:val="24"/>
        </w:rPr>
        <w:t>330264717</w:t>
      </w: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</w:p>
    <w:p w:rsidR="00F25650" w:rsidRPr="00F25650" w:rsidRDefault="0065453B" w:rsidP="00F25650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 xml:space="preserve">Tel. </w:t>
      </w:r>
      <w:r w:rsidR="00F25650" w:rsidRPr="00F25650">
        <w:rPr>
          <w:rFonts w:ascii="Times New Roman" w:hAnsi="Times New Roman"/>
          <w:sz w:val="24"/>
          <w:szCs w:val="24"/>
        </w:rPr>
        <w:t>94 35-425-55</w:t>
      </w:r>
    </w:p>
    <w:p w:rsidR="00F25650" w:rsidRPr="007A637F" w:rsidRDefault="00F25650" w:rsidP="00F25650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7A637F">
        <w:rPr>
          <w:rFonts w:ascii="Times New Roman" w:hAnsi="Times New Roman"/>
          <w:sz w:val="24"/>
          <w:szCs w:val="24"/>
        </w:rPr>
        <w:t>ax:</w:t>
      </w:r>
      <w:r w:rsidRPr="00F25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</w:t>
      </w:r>
      <w:r w:rsidRPr="00F25650">
        <w:rPr>
          <w:rFonts w:ascii="Times New Roman" w:hAnsi="Times New Roman"/>
          <w:sz w:val="24"/>
          <w:szCs w:val="24"/>
        </w:rPr>
        <w:t xml:space="preserve"> 35-441-44</w:t>
      </w: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ind w:left="1021" w:hanging="1021"/>
        <w:rPr>
          <w:rFonts w:ascii="Times New Roman" w:hAnsi="Times New Roman"/>
          <w:sz w:val="24"/>
          <w:szCs w:val="24"/>
        </w:rPr>
      </w:pPr>
    </w:p>
    <w:p w:rsidR="0065453B" w:rsidRDefault="0065453B" w:rsidP="0065453B">
      <w:pPr>
        <w:spacing w:after="0" w:line="240" w:lineRule="auto"/>
        <w:ind w:left="2098" w:hanging="2098"/>
        <w:rPr>
          <w:rFonts w:ascii="Times New Roman" w:hAnsi="Times New Roman"/>
          <w:sz w:val="24"/>
          <w:szCs w:val="24"/>
          <w:lang w:val="de-DE"/>
        </w:rPr>
      </w:pPr>
    </w:p>
    <w:p w:rsidR="00084535" w:rsidRPr="000D5B59" w:rsidRDefault="00084535" w:rsidP="000D5B59">
      <w:pPr>
        <w:spacing w:after="0" w:line="240" w:lineRule="auto"/>
        <w:ind w:left="2098" w:hanging="2098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084535" w:rsidRPr="000D5B59" w:rsidRDefault="00084535" w:rsidP="000D5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B59">
        <w:rPr>
          <w:rFonts w:ascii="Times New Roman" w:hAnsi="Times New Roman"/>
          <w:b/>
          <w:sz w:val="28"/>
          <w:szCs w:val="28"/>
        </w:rPr>
        <w:t xml:space="preserve">Postępowanie jest prowadzone zgodnie </w:t>
      </w:r>
      <w:r w:rsidR="000D5B59" w:rsidRPr="000D5B59">
        <w:rPr>
          <w:rFonts w:ascii="Times New Roman" w:hAnsi="Times New Roman"/>
          <w:b/>
          <w:sz w:val="28"/>
          <w:szCs w:val="28"/>
        </w:rPr>
        <w:t xml:space="preserve">z zasadą konkurencyjności, </w:t>
      </w:r>
      <w:r w:rsidR="000D5B59">
        <w:rPr>
          <w:rFonts w:ascii="Times New Roman" w:hAnsi="Times New Roman"/>
          <w:b/>
          <w:sz w:val="28"/>
          <w:szCs w:val="28"/>
        </w:rPr>
        <w:t>p</w:t>
      </w:r>
      <w:r w:rsidR="000D5B59" w:rsidRPr="000D5B59">
        <w:rPr>
          <w:rFonts w:ascii="Times New Roman" w:hAnsi="Times New Roman"/>
          <w:b/>
          <w:sz w:val="28"/>
          <w:szCs w:val="28"/>
        </w:rPr>
        <w:t>rzejrzystości oraz zachowania</w:t>
      </w:r>
      <w:r w:rsidR="000D5B59">
        <w:rPr>
          <w:rFonts w:ascii="Times New Roman" w:hAnsi="Times New Roman"/>
          <w:b/>
          <w:sz w:val="28"/>
          <w:szCs w:val="28"/>
        </w:rPr>
        <w:t xml:space="preserve"> uczciwej konkurencji i r</w:t>
      </w:r>
      <w:r w:rsidR="000D5B59" w:rsidRPr="000D5B59">
        <w:rPr>
          <w:rFonts w:ascii="Times New Roman" w:hAnsi="Times New Roman"/>
          <w:b/>
          <w:sz w:val="28"/>
          <w:szCs w:val="28"/>
        </w:rPr>
        <w:t>ównego traktowania wykonawców.</w:t>
      </w:r>
    </w:p>
    <w:p w:rsidR="000202BA" w:rsidRPr="00084535" w:rsidRDefault="000202BA" w:rsidP="000D5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ind w:left="2098" w:hanging="2098"/>
        <w:rPr>
          <w:rFonts w:ascii="Times New Roman" w:hAnsi="Times New Roman"/>
          <w:sz w:val="24"/>
          <w:szCs w:val="24"/>
          <w:lang w:val="de-DE"/>
        </w:rPr>
      </w:pPr>
    </w:p>
    <w:p w:rsidR="0065453B" w:rsidRDefault="0065453B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F72C5E" w:rsidRDefault="00F72C5E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1B6D37" w:rsidRDefault="001B6D37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F72C5E" w:rsidRDefault="00F72C5E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0F1F94" w:rsidRDefault="000F1F94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0F1F94" w:rsidRDefault="000F1F94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0F1F94" w:rsidRDefault="000F1F94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F72C5E" w:rsidRDefault="00F72C5E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65453B" w:rsidRPr="007A637F" w:rsidRDefault="0065453B" w:rsidP="0065453B">
      <w:pPr>
        <w:spacing w:after="0" w:line="240" w:lineRule="auto"/>
        <w:ind w:hanging="2098"/>
        <w:rPr>
          <w:rFonts w:ascii="Times New Roman" w:hAnsi="Times New Roman"/>
          <w:sz w:val="24"/>
          <w:szCs w:val="24"/>
          <w:lang w:val="de-DE"/>
        </w:rPr>
      </w:pPr>
    </w:p>
    <w:p w:rsidR="0065453B" w:rsidRDefault="0065453B" w:rsidP="0065453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37F">
        <w:rPr>
          <w:rFonts w:ascii="Times New Roman" w:hAnsi="Times New Roman"/>
          <w:b/>
          <w:sz w:val="24"/>
          <w:szCs w:val="24"/>
        </w:rPr>
        <w:t>Opis przedmiotu zamówienia:</w:t>
      </w:r>
    </w:p>
    <w:p w:rsidR="0065453B" w:rsidRPr="007A637F" w:rsidRDefault="0065453B" w:rsidP="0065453B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9D6A10" w:rsidRPr="003A54B0" w:rsidRDefault="0065453B" w:rsidP="003A54B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 xml:space="preserve">Przedmiotem zamówienia są kompleksowe roboty </w:t>
      </w:r>
      <w:r w:rsidR="003A54B0">
        <w:rPr>
          <w:rFonts w:ascii="Times New Roman" w:hAnsi="Times New Roman"/>
          <w:sz w:val="24"/>
          <w:szCs w:val="24"/>
        </w:rPr>
        <w:t xml:space="preserve">polegające na wykonaniu kompletnego Okablowania strukturalnego w powstającym </w:t>
      </w:r>
      <w:r w:rsidR="006F4FCE">
        <w:rPr>
          <w:rFonts w:ascii="Times New Roman" w:hAnsi="Times New Roman"/>
          <w:sz w:val="24"/>
          <w:szCs w:val="24"/>
        </w:rPr>
        <w:t>Centrum Badawczo-Rozwojowym</w:t>
      </w:r>
      <w:r w:rsidR="003A54B0">
        <w:rPr>
          <w:rFonts w:ascii="Times New Roman" w:hAnsi="Times New Roman"/>
          <w:sz w:val="24"/>
          <w:szCs w:val="24"/>
        </w:rPr>
        <w:t xml:space="preserve"> zlokalizowanym </w:t>
      </w:r>
      <w:r w:rsidRPr="003A54B0">
        <w:rPr>
          <w:rFonts w:ascii="Times New Roman" w:hAnsi="Times New Roman"/>
          <w:color w:val="000000"/>
          <w:sz w:val="24"/>
          <w:szCs w:val="24"/>
        </w:rPr>
        <w:t xml:space="preserve">na działce </w:t>
      </w:r>
      <w:r w:rsidR="003A54B0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DC5DC2" w:rsidRPr="00456F0E">
        <w:rPr>
          <w:rFonts w:ascii="Times New Roman" w:hAnsi="Times New Roman"/>
          <w:sz w:val="24"/>
          <w:szCs w:val="24"/>
        </w:rPr>
        <w:t>79/4</w:t>
      </w:r>
      <w:r w:rsidRPr="003A54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58B" w:rsidRPr="003A54B0">
        <w:rPr>
          <w:rFonts w:ascii="Times New Roman" w:hAnsi="Times New Roman"/>
          <w:color w:val="000000"/>
          <w:sz w:val="24"/>
          <w:szCs w:val="24"/>
        </w:rPr>
        <w:t>w Niekaninie gm. Kołobrzeg</w:t>
      </w:r>
      <w:r w:rsidR="009D6A10" w:rsidRPr="003A54B0">
        <w:rPr>
          <w:rFonts w:ascii="Times New Roman" w:hAnsi="Times New Roman"/>
          <w:sz w:val="24"/>
          <w:szCs w:val="24"/>
        </w:rPr>
        <w:t>.</w:t>
      </w:r>
      <w:r w:rsidR="00D22B05" w:rsidRPr="003A54B0">
        <w:rPr>
          <w:rFonts w:ascii="Times New Roman" w:hAnsi="Times New Roman"/>
          <w:sz w:val="24"/>
          <w:szCs w:val="24"/>
        </w:rPr>
        <w:t xml:space="preserve"> </w:t>
      </w:r>
    </w:p>
    <w:p w:rsidR="009D6A10" w:rsidRDefault="009D6A10" w:rsidP="00084535">
      <w:pPr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r w:rsidRPr="009D6A10">
        <w:rPr>
          <w:rFonts w:ascii="Times New Roman" w:hAnsi="Times New Roman"/>
          <w:sz w:val="24"/>
          <w:szCs w:val="24"/>
        </w:rPr>
        <w:t xml:space="preserve">Kod CPV: </w:t>
      </w:r>
      <w:r w:rsidR="00534ED0" w:rsidRPr="00534ED0">
        <w:rPr>
          <w:rFonts w:ascii="Times New Roman" w:hAnsi="Times New Roman"/>
          <w:sz w:val="24"/>
          <w:szCs w:val="24"/>
        </w:rPr>
        <w:t>453143</w:t>
      </w:r>
      <w:r w:rsidR="00534ED0">
        <w:rPr>
          <w:rFonts w:ascii="Times New Roman" w:hAnsi="Times New Roman"/>
          <w:sz w:val="24"/>
          <w:szCs w:val="24"/>
        </w:rPr>
        <w:t>0</w:t>
      </w:r>
      <w:r w:rsidR="00534ED0" w:rsidRPr="00534ED0">
        <w:rPr>
          <w:rFonts w:ascii="Times New Roman" w:hAnsi="Times New Roman"/>
          <w:sz w:val="24"/>
          <w:szCs w:val="24"/>
        </w:rPr>
        <w:t>0-0</w:t>
      </w:r>
      <w:r w:rsidRPr="009D6A10">
        <w:rPr>
          <w:rFonts w:ascii="Times New Roman" w:hAnsi="Times New Roman"/>
          <w:sz w:val="24"/>
          <w:szCs w:val="24"/>
        </w:rPr>
        <w:t xml:space="preserve">, nazwa kodu CPV </w:t>
      </w:r>
      <w:r w:rsidR="00534ED0">
        <w:rPr>
          <w:rFonts w:ascii="Times New Roman" w:hAnsi="Times New Roman"/>
          <w:sz w:val="24"/>
          <w:szCs w:val="24"/>
        </w:rPr>
        <w:t>–</w:t>
      </w:r>
      <w:r w:rsidRPr="009D6A10">
        <w:rPr>
          <w:rFonts w:ascii="Times New Roman" w:hAnsi="Times New Roman"/>
          <w:sz w:val="24"/>
          <w:szCs w:val="24"/>
        </w:rPr>
        <w:t xml:space="preserve"> </w:t>
      </w:r>
      <w:r w:rsidR="00534ED0">
        <w:rPr>
          <w:rFonts w:ascii="Times New Roman" w:hAnsi="Times New Roman"/>
          <w:sz w:val="24"/>
          <w:szCs w:val="24"/>
        </w:rPr>
        <w:t>Instalowanie infrastruktury okablowania</w:t>
      </w:r>
    </w:p>
    <w:p w:rsidR="00023184" w:rsidRPr="009D6A10" w:rsidRDefault="00023184" w:rsidP="00084535">
      <w:pPr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</w:p>
    <w:p w:rsidR="00023184" w:rsidRDefault="00084535" w:rsidP="00D22B05">
      <w:pPr>
        <w:spacing w:after="0" w:line="240" w:lineRule="auto"/>
        <w:ind w:left="10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Niniejsze zapytanie zostało upublicznione na stronie internetowej: </w:t>
      </w:r>
    </w:p>
    <w:p w:rsidR="0065453B" w:rsidRDefault="00230705" w:rsidP="00D22B05">
      <w:pPr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2649F" w:rsidRPr="00250E95">
          <w:rPr>
            <w:rStyle w:val="Hipercze"/>
            <w:rFonts w:ascii="Times New Roman" w:hAnsi="Times New Roman"/>
            <w:sz w:val="24"/>
            <w:szCs w:val="24"/>
          </w:rPr>
          <w:t>http://www.alplast.com.pl/projekty-unijne/realizowane</w:t>
        </w:r>
      </w:hyperlink>
      <w:r w:rsidR="0052649F">
        <w:rPr>
          <w:rFonts w:ascii="Times New Roman" w:hAnsi="Times New Roman"/>
          <w:sz w:val="24"/>
          <w:szCs w:val="24"/>
        </w:rPr>
        <w:t xml:space="preserve"> </w:t>
      </w:r>
    </w:p>
    <w:p w:rsidR="008F169E" w:rsidRPr="007A637F" w:rsidRDefault="00230705" w:rsidP="00D22B05">
      <w:pPr>
        <w:spacing w:after="0" w:line="240" w:lineRule="auto"/>
        <w:ind w:left="100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8F169E" w:rsidRPr="00562045">
          <w:rPr>
            <w:rStyle w:val="Hipercze"/>
            <w:rFonts w:ascii="Times New Roman" w:hAnsi="Times New Roman"/>
            <w:sz w:val="24"/>
            <w:szCs w:val="24"/>
          </w:rPr>
          <w:t>https://bazakonkurencyjnosci.funduszeeuropejskie.gov.pl/</w:t>
        </w:r>
      </w:hyperlink>
      <w:r w:rsidR="008F16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758B" w:rsidRDefault="00C0758B" w:rsidP="006545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7C6" w:rsidRPr="00F647C6" w:rsidRDefault="00F647C6" w:rsidP="00F647C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47C6">
        <w:rPr>
          <w:rFonts w:ascii="Times New Roman" w:hAnsi="Times New Roman"/>
          <w:b/>
          <w:sz w:val="24"/>
          <w:szCs w:val="24"/>
        </w:rPr>
        <w:t>Zakres robót składających się na przedmiot zamówienia</w:t>
      </w:r>
    </w:p>
    <w:p w:rsidR="00F647C6" w:rsidRDefault="00F647C6" w:rsidP="00F647C6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Budowa sieci logicznej (wykonana podtynkowo) będzie obejmowała łącznie instalację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24 punktów PL - przez punkt logiczny (PL), Zamawiający rozumie zintegrowany punkt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przyłączeniowy, który składa się z dwóch gniazd komputerowych RJ45 kat. 6, w tym: </w:t>
      </w:r>
    </w:p>
    <w:p w:rsidR="009D3972" w:rsidRPr="009D3972" w:rsidRDefault="009D3972" w:rsidP="009D39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Parter – 8 punktów PL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Kable doprowadzone i wpięte do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patchpanela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 obsadzony kablami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RJ 45 do przełącznika.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Połączenie kondygnacji poprzez kabel krosowy przełączników lub światłowód.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Zapewnienie gniazda zasilania urządzeń aktywnych. </w:t>
      </w:r>
    </w:p>
    <w:p w:rsidR="009D3972" w:rsidRPr="009D3972" w:rsidRDefault="009D3972" w:rsidP="009D39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Piętro - 16 punktów PL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Kable doprowadzone i wpięte do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patchpanela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 obsadzony kablami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RJ  45  do  przełącznika.  Połączenie  kondygnacji  poprzez  kabel  krosowy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przełączników  lub  światłowód.  Zapewnienie  gniazda  zasilania  urządzeń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aktywnych. </w:t>
      </w:r>
    </w:p>
    <w:p w:rsidR="009D3972" w:rsidRPr="009D3972" w:rsidRDefault="009D3972" w:rsidP="009D39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Serwerownia – doprowadzenie wszystkich zakończeń do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patchpaneli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 i kabla </w:t>
      </w:r>
    </w:p>
    <w:p w:rsidR="009D3972" w:rsidRP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krosowego oraz </w:t>
      </w:r>
      <w:proofErr w:type="spellStart"/>
      <w:r w:rsidRPr="009D3972">
        <w:rPr>
          <w:rFonts w:ascii="Times New Roman" w:hAnsi="Times New Roman"/>
          <w:sz w:val="24"/>
          <w:szCs w:val="24"/>
        </w:rPr>
        <w:t>switcha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. Zapewnienie gniazda zasilania urządzeń aktywnych. </w:t>
      </w:r>
    </w:p>
    <w:p w:rsidR="009D3972" w:rsidRPr="009D3972" w:rsidRDefault="009D3972" w:rsidP="009D39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Doprowadzenie  i  montaż  okablowania  do  uchwytu  zewnętrznego  anteny </w:t>
      </w:r>
    </w:p>
    <w:p w:rsidR="009D3972" w:rsidRDefault="009D3972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połącznia WLAN wraz z wprowadzeniem kabla RJ45 do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patchpanela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 </w:t>
      </w:r>
    </w:p>
    <w:p w:rsidR="007D756A" w:rsidRPr="009D3972" w:rsidRDefault="007D756A" w:rsidP="007D756A">
      <w:pPr>
        <w:pStyle w:val="Akapitzlist"/>
        <w:spacing w:after="0" w:line="240" w:lineRule="auto"/>
        <w:ind w:left="1512"/>
        <w:jc w:val="both"/>
        <w:rPr>
          <w:rFonts w:ascii="Times New Roman" w:hAnsi="Times New Roman"/>
          <w:sz w:val="24"/>
          <w:szCs w:val="24"/>
        </w:rPr>
      </w:pP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>Zapewnienie gniaz</w:t>
      </w:r>
      <w:r w:rsidR="007D756A">
        <w:rPr>
          <w:rFonts w:ascii="Times New Roman" w:hAnsi="Times New Roman"/>
          <w:sz w:val="24"/>
          <w:szCs w:val="24"/>
        </w:rPr>
        <w:t>da zasilania urządzeń aktywnych.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System  okablowania  strukturalnego  musi  spełniać  minimalne  wymagania  dla elementów  okablowania  komputerowego  rzeczywistej  Kategorii  6  (komponenty)/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Klasa E (wydajność całego systemu) w wersji nieekranowanej.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W  okablowaniu  muszą  być  zastosowane  4-parowe  kable  symetryczne  F/UTP  które charakteryzują się parametrami i jakością niezbędną do prawidłowej  pracy systemu zarówno w chwili obecnej, jak i w przyszłości.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>Moduły RJ45 powinny być zarabiane narzędziowo.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Planowaną lokalizację PL wskazano na rysunkach stanowiących Załącznik nr </w:t>
      </w:r>
      <w:r w:rsidR="006F4FCE">
        <w:rPr>
          <w:rFonts w:ascii="Times New Roman" w:hAnsi="Times New Roman"/>
          <w:sz w:val="24"/>
          <w:szCs w:val="24"/>
        </w:rPr>
        <w:t>2</w:t>
      </w:r>
      <w:r w:rsidRPr="009D3972">
        <w:rPr>
          <w:rFonts w:ascii="Times New Roman" w:hAnsi="Times New Roman"/>
          <w:sz w:val="24"/>
          <w:szCs w:val="24"/>
        </w:rPr>
        <w:t xml:space="preserve"> do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zapytania. Szczegółową lokalizację PL należy uzgodnić z Zamawiającym na etapie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wykonania robót. </w:t>
      </w:r>
    </w:p>
    <w:p w:rsidR="007D756A" w:rsidRDefault="007D756A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Wykonawca w obecności Zamawiającego przeprowadzi testy statyczne poprawności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połączeń oraz pomiary dynamiczne stosowne dla wykonanej sieci komputerowej.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Testy  końcowe  muszą  być  wykonane  po  ukończeniu  realizacji.  Wszystkie  błędy  i uszkodzenia  muszą  być  zdiagnozowane,  naprawione  i  ponownie  przetestowane  z powodzeniem. </w:t>
      </w:r>
    </w:p>
    <w:p w:rsidR="007D756A" w:rsidRDefault="007D756A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Protokół  końcowy  odbioru  przedmiotu  umowy  musi </w:t>
      </w:r>
      <w:r w:rsidR="007D756A">
        <w:rPr>
          <w:rFonts w:ascii="Times New Roman" w:hAnsi="Times New Roman"/>
          <w:sz w:val="24"/>
          <w:szCs w:val="24"/>
        </w:rPr>
        <w:t xml:space="preserve"> zawierać  rysunki  techniczne </w:t>
      </w:r>
      <w:r w:rsidRPr="009D3972">
        <w:rPr>
          <w:rFonts w:ascii="Times New Roman" w:hAnsi="Times New Roman"/>
          <w:sz w:val="24"/>
          <w:szCs w:val="24"/>
        </w:rPr>
        <w:t>-</w:t>
      </w:r>
      <w:r w:rsidR="007D756A">
        <w:rPr>
          <w:rFonts w:ascii="Times New Roman" w:hAnsi="Times New Roman"/>
          <w:sz w:val="24"/>
          <w:szCs w:val="24"/>
        </w:rPr>
        <w:t xml:space="preserve"> </w:t>
      </w:r>
      <w:r w:rsidRPr="009D3972">
        <w:rPr>
          <w:rFonts w:ascii="Times New Roman" w:hAnsi="Times New Roman"/>
          <w:sz w:val="24"/>
          <w:szCs w:val="24"/>
        </w:rPr>
        <w:t xml:space="preserve">schemat  instalacji  logicznej  naniesiony  na  plany  poszczególnych  kondygnacji;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lokalizację przebić przez ściany i podłogi; (nr katalogowy producenta, opis produktu,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ilość). </w:t>
      </w:r>
    </w:p>
    <w:p w:rsidR="007D756A" w:rsidRDefault="007D756A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W  cenie  wykonania  sieci  logistycznej  powinny  zawierać  się   wszelkie  materiały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niezbędne do jej wykonania w tym: okablowanie, gniazda, puszki, </w:t>
      </w:r>
      <w:proofErr w:type="spellStart"/>
      <w:r w:rsidRPr="009D3972">
        <w:rPr>
          <w:rFonts w:ascii="Times New Roman" w:hAnsi="Times New Roman"/>
          <w:sz w:val="24"/>
          <w:szCs w:val="24"/>
        </w:rPr>
        <w:t>patchpanele</w:t>
      </w:r>
      <w:proofErr w:type="spellEnd"/>
      <w:r w:rsidRPr="009D3972">
        <w:rPr>
          <w:rFonts w:ascii="Times New Roman" w:hAnsi="Times New Roman"/>
          <w:sz w:val="24"/>
          <w:szCs w:val="24"/>
        </w:rPr>
        <w:t xml:space="preserve">, kabel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krosowy, uchwyt, łączki itp. </w:t>
      </w:r>
    </w:p>
    <w:p w:rsidR="007D756A" w:rsidRDefault="007D756A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9D3972" w:rsidRPr="007D756A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  <w:r w:rsidRPr="007D756A">
        <w:rPr>
          <w:rFonts w:ascii="Times New Roman" w:hAnsi="Times New Roman"/>
          <w:b/>
          <w:sz w:val="24"/>
          <w:szCs w:val="24"/>
        </w:rPr>
        <w:t xml:space="preserve">Gwarancja minimum 5 letnia.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Gwarancja  na  całość  wykonanej  sieci  wraz  z  elementami,   zabezpieczając Użytkownika  przed  nieprawidłowym  działaniem  poszczególnych  komponentów  i </w:t>
      </w:r>
    </w:p>
    <w:p w:rsidR="009D3972" w:rsidRP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 xml:space="preserve">problemami instalacyjnymi. Stosowne certyfikaty i dokumenty gwarancyjne powinny </w:t>
      </w:r>
    </w:p>
    <w:p w:rsidR="009D3972" w:rsidRDefault="009D3972" w:rsidP="009D397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9D3972">
        <w:rPr>
          <w:rFonts w:ascii="Times New Roman" w:hAnsi="Times New Roman"/>
          <w:sz w:val="24"/>
          <w:szCs w:val="24"/>
        </w:rPr>
        <w:t>być przekazane w terminie realizacji zamówienia.</w:t>
      </w:r>
    </w:p>
    <w:p w:rsidR="009D3972" w:rsidRDefault="009D3972" w:rsidP="007B2B86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5453B" w:rsidRPr="00A94492" w:rsidRDefault="0065453B" w:rsidP="00A944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4492">
        <w:rPr>
          <w:rFonts w:ascii="Times New Roman" w:hAnsi="Times New Roman"/>
          <w:b/>
          <w:sz w:val="24"/>
          <w:szCs w:val="24"/>
        </w:rPr>
        <w:t>Termin i miejsce wykonania zamówienia:</w:t>
      </w:r>
    </w:p>
    <w:p w:rsidR="0065453B" w:rsidRPr="00606607" w:rsidRDefault="0065453B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E2562" w:rsidRDefault="0065453B" w:rsidP="00A9449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A94492">
        <w:rPr>
          <w:rFonts w:ascii="Times New Roman" w:hAnsi="Times New Roman"/>
          <w:sz w:val="24"/>
          <w:szCs w:val="24"/>
        </w:rPr>
        <w:t xml:space="preserve">Termin realizacji zamówienia: </w:t>
      </w:r>
      <w:r w:rsidR="00327EF4" w:rsidRPr="006F4FCE">
        <w:rPr>
          <w:rFonts w:ascii="Times New Roman" w:hAnsi="Times New Roman"/>
          <w:b/>
          <w:sz w:val="24"/>
          <w:szCs w:val="24"/>
        </w:rPr>
        <w:t xml:space="preserve">do dnia </w:t>
      </w:r>
      <w:r w:rsidR="006F4FCE" w:rsidRPr="006F4FCE">
        <w:rPr>
          <w:rFonts w:ascii="Times New Roman" w:hAnsi="Times New Roman"/>
          <w:b/>
          <w:sz w:val="24"/>
          <w:szCs w:val="24"/>
        </w:rPr>
        <w:t>24.08.2018 r.</w:t>
      </w:r>
      <w:r w:rsidR="006F4FCE">
        <w:rPr>
          <w:rFonts w:ascii="Times New Roman" w:hAnsi="Times New Roman"/>
          <w:sz w:val="24"/>
          <w:szCs w:val="24"/>
        </w:rPr>
        <w:t xml:space="preserve"> </w:t>
      </w:r>
      <w:r w:rsidR="0001759A">
        <w:rPr>
          <w:rFonts w:ascii="Times New Roman" w:hAnsi="Times New Roman"/>
          <w:sz w:val="24"/>
          <w:szCs w:val="24"/>
        </w:rPr>
        <w:t xml:space="preserve"> </w:t>
      </w:r>
    </w:p>
    <w:p w:rsidR="0065453B" w:rsidRPr="00A94492" w:rsidRDefault="0001759A" w:rsidP="00A9449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termin wykonania zamówienia</w:t>
      </w:r>
      <w:r w:rsidR="00221BD4">
        <w:rPr>
          <w:rFonts w:ascii="Times New Roman" w:hAnsi="Times New Roman"/>
          <w:sz w:val="24"/>
          <w:szCs w:val="24"/>
        </w:rPr>
        <w:t xml:space="preserve"> (w tym etapy robót)</w:t>
      </w:r>
      <w:r>
        <w:rPr>
          <w:rFonts w:ascii="Times New Roman" w:hAnsi="Times New Roman"/>
          <w:sz w:val="24"/>
          <w:szCs w:val="24"/>
        </w:rPr>
        <w:t xml:space="preserve"> zostanie uzgodniony przez strony z Generalnym wykonawcą odpowiedzialnym za </w:t>
      </w:r>
      <w:r w:rsidR="006F4FCE">
        <w:rPr>
          <w:rFonts w:ascii="Times New Roman" w:hAnsi="Times New Roman"/>
          <w:sz w:val="24"/>
          <w:szCs w:val="24"/>
        </w:rPr>
        <w:t>Centrum Badawczo-Rozwojowego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453B" w:rsidRPr="00A94492" w:rsidRDefault="0065453B" w:rsidP="00A94492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A94492">
        <w:rPr>
          <w:rFonts w:ascii="Times New Roman" w:hAnsi="Times New Roman"/>
          <w:sz w:val="24"/>
          <w:szCs w:val="24"/>
        </w:rPr>
        <w:t xml:space="preserve">Miejsce wykonania zamówienia: </w:t>
      </w:r>
      <w:r w:rsidR="00A94492">
        <w:rPr>
          <w:rFonts w:ascii="Times New Roman" w:hAnsi="Times New Roman"/>
          <w:sz w:val="24"/>
          <w:szCs w:val="24"/>
        </w:rPr>
        <w:t xml:space="preserve">Niekanin gm. Kołobrzeg, dz. nr </w:t>
      </w:r>
      <w:r w:rsidR="00DC5DC2">
        <w:rPr>
          <w:rFonts w:ascii="Times New Roman" w:hAnsi="Times New Roman"/>
          <w:sz w:val="24"/>
          <w:szCs w:val="24"/>
        </w:rPr>
        <w:t>79/4</w:t>
      </w:r>
      <w:r w:rsidR="00221BD4">
        <w:rPr>
          <w:rFonts w:ascii="Times New Roman" w:hAnsi="Times New Roman"/>
          <w:sz w:val="24"/>
          <w:szCs w:val="24"/>
        </w:rPr>
        <w:t xml:space="preserve">. </w:t>
      </w:r>
    </w:p>
    <w:p w:rsidR="0065453B" w:rsidRPr="007A637F" w:rsidRDefault="0065453B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5453B" w:rsidRPr="007A637F" w:rsidRDefault="0065453B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5453B" w:rsidRPr="00A94492" w:rsidRDefault="0065453B" w:rsidP="00A944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4492">
        <w:rPr>
          <w:rFonts w:ascii="Times New Roman" w:hAnsi="Times New Roman"/>
          <w:b/>
          <w:sz w:val="24"/>
          <w:szCs w:val="24"/>
        </w:rPr>
        <w:t>Sposób obliczenia ceny:</w:t>
      </w:r>
    </w:p>
    <w:p w:rsidR="009E7385" w:rsidRDefault="009E7385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94492" w:rsidRPr="00A94492" w:rsidRDefault="00A94492" w:rsidP="00A944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A94492" w:rsidRPr="00A94492" w:rsidRDefault="00A94492" w:rsidP="00A944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65453B" w:rsidRPr="00A94492" w:rsidRDefault="0065453B" w:rsidP="00A944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92">
        <w:rPr>
          <w:rFonts w:ascii="Times New Roman" w:hAnsi="Times New Roman"/>
          <w:sz w:val="24"/>
          <w:szCs w:val="24"/>
        </w:rPr>
        <w:t>Cena podlegająca ocenie ma być wyrażona w złotych polskich.</w:t>
      </w:r>
    </w:p>
    <w:p w:rsidR="0065453B" w:rsidRPr="00A94492" w:rsidRDefault="0065453B" w:rsidP="00A9449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92">
        <w:rPr>
          <w:rFonts w:ascii="Times New Roman" w:hAnsi="Times New Roman"/>
          <w:sz w:val="24"/>
          <w:szCs w:val="24"/>
        </w:rPr>
        <w:t>Cena ma dotyczyć całego przedmiotu zamówienia, winna uwzględniać wszystkie roboty budowlane, których zamówienie dotyczy, w tym koszty robocizny, materiałów, pracy sprzętu i środków transportu niezbędnych do wykonania robót oraz podatek VAT.</w:t>
      </w:r>
    </w:p>
    <w:p w:rsidR="0065453B" w:rsidRPr="00EC2B4B" w:rsidRDefault="0065453B" w:rsidP="00DF026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6C">
        <w:rPr>
          <w:rFonts w:ascii="Times New Roman" w:hAnsi="Times New Roman"/>
          <w:sz w:val="24"/>
          <w:szCs w:val="24"/>
        </w:rPr>
        <w:t>Cenę ofertową brutto (wraz z podatkiem VAT) należ</w:t>
      </w:r>
      <w:r w:rsidR="00DF026C" w:rsidRPr="00DF026C">
        <w:rPr>
          <w:rFonts w:ascii="Times New Roman" w:hAnsi="Times New Roman"/>
          <w:sz w:val="24"/>
          <w:szCs w:val="24"/>
        </w:rPr>
        <w:t>y obliczyć w oparciu o załączoną</w:t>
      </w:r>
      <w:r w:rsidRPr="00DF026C">
        <w:rPr>
          <w:rFonts w:ascii="Times New Roman" w:hAnsi="Times New Roman"/>
          <w:sz w:val="24"/>
          <w:szCs w:val="24"/>
        </w:rPr>
        <w:t xml:space="preserve"> </w:t>
      </w:r>
      <w:r w:rsidR="00DF026C" w:rsidRPr="00DF026C">
        <w:rPr>
          <w:rFonts w:ascii="Times New Roman" w:hAnsi="Times New Roman"/>
          <w:sz w:val="24"/>
          <w:szCs w:val="24"/>
        </w:rPr>
        <w:t xml:space="preserve">dokumentację </w:t>
      </w:r>
      <w:r w:rsidR="00DF026C" w:rsidRPr="00EC2B4B">
        <w:rPr>
          <w:rFonts w:ascii="Times New Roman" w:hAnsi="Times New Roman"/>
          <w:sz w:val="24"/>
          <w:szCs w:val="24"/>
        </w:rPr>
        <w:t>projektową</w:t>
      </w:r>
      <w:r w:rsidRPr="00EC2B4B">
        <w:rPr>
          <w:rFonts w:ascii="Times New Roman" w:hAnsi="Times New Roman"/>
          <w:sz w:val="24"/>
          <w:szCs w:val="24"/>
        </w:rPr>
        <w:t xml:space="preserve"> (załącznik nr </w:t>
      </w:r>
      <w:r w:rsidR="00DF026C" w:rsidRPr="00EC2B4B">
        <w:rPr>
          <w:rFonts w:ascii="Times New Roman" w:hAnsi="Times New Roman"/>
          <w:sz w:val="24"/>
          <w:szCs w:val="24"/>
        </w:rPr>
        <w:t>2).</w:t>
      </w:r>
    </w:p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453B" w:rsidRPr="00DF026C" w:rsidRDefault="0065453B" w:rsidP="00DF02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26C">
        <w:rPr>
          <w:rFonts w:ascii="Times New Roman" w:hAnsi="Times New Roman"/>
          <w:b/>
          <w:sz w:val="24"/>
          <w:szCs w:val="24"/>
        </w:rPr>
        <w:t>Kryteria oceny oferty:</w:t>
      </w:r>
    </w:p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5"/>
        <w:gridCol w:w="2623"/>
        <w:gridCol w:w="1255"/>
        <w:gridCol w:w="4180"/>
      </w:tblGrid>
      <w:tr w:rsidR="0065453B" w:rsidRPr="007A637F">
        <w:tc>
          <w:tcPr>
            <w:tcW w:w="1008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700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260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Waga kryterium</w:t>
            </w:r>
          </w:p>
        </w:tc>
        <w:tc>
          <w:tcPr>
            <w:tcW w:w="4244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Sposób wyliczenia punktacji</w:t>
            </w:r>
          </w:p>
        </w:tc>
      </w:tr>
      <w:tr w:rsidR="0065453B" w:rsidRPr="007A637F">
        <w:tc>
          <w:tcPr>
            <w:tcW w:w="1008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2700" w:type="dxa"/>
          </w:tcPr>
          <w:p w:rsidR="0065453B" w:rsidRPr="007A637F" w:rsidRDefault="0065453B" w:rsidP="008D3D1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 xml:space="preserve">cena </w:t>
            </w:r>
          </w:p>
        </w:tc>
        <w:tc>
          <w:tcPr>
            <w:tcW w:w="1260" w:type="dxa"/>
          </w:tcPr>
          <w:p w:rsidR="0065453B" w:rsidRPr="007A637F" w:rsidRDefault="00DF026C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44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C=(</w:t>
            </w:r>
            <w:proofErr w:type="spellStart"/>
            <w:r w:rsidRPr="007A637F">
              <w:rPr>
                <w:color w:val="000000"/>
                <w:sz w:val="24"/>
                <w:szCs w:val="24"/>
              </w:rPr>
              <w:t>C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  <w:r w:rsidRPr="007A637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A637F">
              <w:rPr>
                <w:color w:val="000000"/>
                <w:sz w:val="24"/>
                <w:szCs w:val="24"/>
              </w:rPr>
              <w:t>C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of</w:t>
            </w:r>
            <w:proofErr w:type="spellEnd"/>
            <w:r w:rsidRPr="007A637F">
              <w:rPr>
                <w:color w:val="000000"/>
                <w:sz w:val="24"/>
                <w:szCs w:val="24"/>
              </w:rPr>
              <w:t>)x</w:t>
            </w:r>
            <w:r w:rsidR="00DF026C">
              <w:rPr>
                <w:color w:val="000000"/>
                <w:sz w:val="24"/>
                <w:szCs w:val="24"/>
              </w:rPr>
              <w:t>85</w:t>
            </w:r>
            <w:r w:rsidRPr="007A637F">
              <w:rPr>
                <w:color w:val="000000"/>
                <w:sz w:val="24"/>
                <w:szCs w:val="24"/>
              </w:rPr>
              <w:t>,</w:t>
            </w:r>
          </w:p>
          <w:p w:rsidR="0065453B" w:rsidRPr="007A637F" w:rsidRDefault="0065453B" w:rsidP="00295691">
            <w:pPr>
              <w:spacing w:after="0" w:line="240" w:lineRule="auto"/>
              <w:ind w:left="1247" w:hanging="1247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 xml:space="preserve">gdzie: </w:t>
            </w:r>
            <w:proofErr w:type="spellStart"/>
            <w:r w:rsidRPr="007A637F">
              <w:rPr>
                <w:color w:val="000000"/>
                <w:sz w:val="24"/>
                <w:szCs w:val="24"/>
              </w:rPr>
              <w:t>C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  <w:r w:rsidRPr="007A637F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A637F">
              <w:rPr>
                <w:color w:val="000000"/>
                <w:sz w:val="24"/>
                <w:szCs w:val="24"/>
              </w:rPr>
              <w:t>– najniższa cena spośród wszystkich ważnych i nieodrzuconych ofert,</w:t>
            </w:r>
          </w:p>
          <w:p w:rsidR="0065453B" w:rsidRPr="007A637F" w:rsidRDefault="0065453B" w:rsidP="008D3D1C">
            <w:pPr>
              <w:spacing w:after="0" w:line="240" w:lineRule="auto"/>
              <w:ind w:firstLine="709"/>
              <w:rPr>
                <w:color w:val="000000"/>
                <w:sz w:val="24"/>
                <w:szCs w:val="24"/>
              </w:rPr>
            </w:pPr>
            <w:proofErr w:type="spellStart"/>
            <w:r w:rsidRPr="007A637F">
              <w:rPr>
                <w:color w:val="000000"/>
                <w:sz w:val="24"/>
                <w:szCs w:val="24"/>
              </w:rPr>
              <w:t>C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of</w:t>
            </w:r>
            <w:proofErr w:type="spellEnd"/>
            <w:r w:rsidRPr="007A637F">
              <w:rPr>
                <w:color w:val="000000"/>
                <w:sz w:val="24"/>
                <w:szCs w:val="24"/>
                <w:vertAlign w:val="subscript"/>
              </w:rPr>
              <w:t xml:space="preserve">  </w:t>
            </w:r>
            <w:r w:rsidRPr="007A637F">
              <w:rPr>
                <w:color w:val="000000"/>
                <w:sz w:val="24"/>
                <w:szCs w:val="24"/>
              </w:rPr>
              <w:t>– cena danej oferty</w:t>
            </w:r>
          </w:p>
          <w:p w:rsidR="0065453B" w:rsidRPr="007A637F" w:rsidRDefault="0065453B" w:rsidP="008D3D1C">
            <w:pPr>
              <w:spacing w:after="0" w:line="240" w:lineRule="auto"/>
              <w:ind w:hanging="709"/>
              <w:rPr>
                <w:color w:val="000000"/>
                <w:sz w:val="24"/>
                <w:szCs w:val="24"/>
              </w:rPr>
            </w:pPr>
          </w:p>
        </w:tc>
      </w:tr>
      <w:tr w:rsidR="0065453B" w:rsidRPr="007A637F">
        <w:tc>
          <w:tcPr>
            <w:tcW w:w="1008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2700" w:type="dxa"/>
          </w:tcPr>
          <w:p w:rsidR="0065453B" w:rsidRPr="007A637F" w:rsidRDefault="0065453B" w:rsidP="008D3D1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1260" w:type="dxa"/>
          </w:tcPr>
          <w:p w:rsidR="0065453B" w:rsidRPr="007A637F" w:rsidRDefault="00DF026C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4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G=(</w:t>
            </w:r>
            <w:proofErr w:type="spellStart"/>
            <w:r w:rsidRPr="007A637F">
              <w:rPr>
                <w:color w:val="000000"/>
                <w:sz w:val="24"/>
                <w:szCs w:val="24"/>
              </w:rPr>
              <w:t>G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of</w:t>
            </w:r>
            <w:proofErr w:type="spellEnd"/>
            <w:r w:rsidRPr="007A637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A637F">
              <w:rPr>
                <w:color w:val="000000"/>
                <w:sz w:val="24"/>
                <w:szCs w:val="24"/>
              </w:rPr>
              <w:t>G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 w:rsidR="00DF026C">
              <w:rPr>
                <w:color w:val="000000"/>
                <w:sz w:val="24"/>
                <w:szCs w:val="24"/>
              </w:rPr>
              <w:t>)x15</w:t>
            </w:r>
            <w:r w:rsidRPr="007A637F">
              <w:rPr>
                <w:color w:val="000000"/>
                <w:sz w:val="24"/>
                <w:szCs w:val="24"/>
              </w:rPr>
              <w:t>,</w:t>
            </w:r>
          </w:p>
          <w:p w:rsidR="0065453B" w:rsidRPr="007A637F" w:rsidRDefault="0065453B" w:rsidP="00295691">
            <w:pPr>
              <w:spacing w:after="0" w:line="240" w:lineRule="auto"/>
              <w:ind w:left="1247" w:hanging="1247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 xml:space="preserve">gdzie: </w:t>
            </w:r>
            <w:proofErr w:type="spellStart"/>
            <w:r w:rsidRPr="007A637F">
              <w:rPr>
                <w:color w:val="000000"/>
                <w:sz w:val="24"/>
                <w:szCs w:val="24"/>
              </w:rPr>
              <w:t>G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 w:rsidRPr="007A637F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A637F">
              <w:rPr>
                <w:color w:val="000000"/>
                <w:sz w:val="24"/>
                <w:szCs w:val="24"/>
              </w:rPr>
              <w:t xml:space="preserve">– najdłuższy termin udzielonej gwarancji spośród wszystkich </w:t>
            </w:r>
            <w:r w:rsidRPr="007A637F">
              <w:rPr>
                <w:color w:val="000000"/>
                <w:sz w:val="24"/>
                <w:szCs w:val="24"/>
              </w:rPr>
              <w:lastRenderedPageBreak/>
              <w:t>ważnych i nieodrzuconych ofert,</w:t>
            </w:r>
          </w:p>
          <w:p w:rsidR="0065453B" w:rsidRPr="007A637F" w:rsidRDefault="0065453B" w:rsidP="008D3D1C">
            <w:pPr>
              <w:spacing w:after="0" w:line="240" w:lineRule="auto"/>
              <w:ind w:firstLine="709"/>
              <w:rPr>
                <w:color w:val="000000"/>
                <w:sz w:val="24"/>
                <w:szCs w:val="24"/>
              </w:rPr>
            </w:pPr>
            <w:proofErr w:type="spellStart"/>
            <w:r w:rsidRPr="007A637F">
              <w:rPr>
                <w:color w:val="000000"/>
                <w:sz w:val="24"/>
                <w:szCs w:val="24"/>
              </w:rPr>
              <w:t>G</w:t>
            </w:r>
            <w:r w:rsidRPr="007A637F">
              <w:rPr>
                <w:color w:val="000000"/>
                <w:sz w:val="24"/>
                <w:szCs w:val="24"/>
                <w:vertAlign w:val="subscript"/>
              </w:rPr>
              <w:t>of</w:t>
            </w:r>
            <w:proofErr w:type="spellEnd"/>
            <w:r w:rsidRPr="007A637F">
              <w:rPr>
                <w:color w:val="000000"/>
                <w:sz w:val="24"/>
                <w:szCs w:val="24"/>
              </w:rPr>
              <w:t xml:space="preserve"> – proponowany w danej</w:t>
            </w:r>
          </w:p>
          <w:p w:rsidR="0065453B" w:rsidRPr="007A637F" w:rsidRDefault="0065453B" w:rsidP="008D3D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 xml:space="preserve">                    ofercie termin udzielonej   </w:t>
            </w:r>
          </w:p>
          <w:p w:rsidR="0065453B" w:rsidRPr="007A637F" w:rsidRDefault="0065453B" w:rsidP="008D3D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 xml:space="preserve">                    gwarancji</w:t>
            </w:r>
          </w:p>
          <w:p w:rsidR="0065453B" w:rsidRPr="007A637F" w:rsidRDefault="0065453B" w:rsidP="008D3D1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453B" w:rsidRPr="007A637F">
        <w:tc>
          <w:tcPr>
            <w:tcW w:w="3708" w:type="dxa"/>
            <w:gridSpan w:val="2"/>
          </w:tcPr>
          <w:p w:rsidR="0065453B" w:rsidRPr="007A637F" w:rsidRDefault="0065453B" w:rsidP="008D3D1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60" w:type="dxa"/>
          </w:tcPr>
          <w:p w:rsidR="0065453B" w:rsidRPr="007A637F" w:rsidRDefault="0065453B" w:rsidP="008D3D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A637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44" w:type="dxa"/>
          </w:tcPr>
          <w:p w:rsidR="0065453B" w:rsidRPr="007A637F" w:rsidRDefault="0065453B" w:rsidP="008D3D1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Pr="007A637F" w:rsidRDefault="0065453B" w:rsidP="00DF026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 xml:space="preserve">Ilość punktów za poszczególne kryteria zostanie zsumowana i będzie stanowić końcową ocenę oferty. Punkty wyliczone będą w oparciu o wzór </w:t>
      </w:r>
    </w:p>
    <w:p w:rsidR="0065453B" w:rsidRPr="007A637F" w:rsidRDefault="0065453B" w:rsidP="006545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>S = C + G,</w:t>
      </w:r>
    </w:p>
    <w:p w:rsidR="0065453B" w:rsidRPr="007A637F" w:rsidRDefault="0065453B" w:rsidP="00DF026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 xml:space="preserve">gdzie: </w:t>
      </w:r>
      <w:r w:rsidR="00DF026C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>S - suma punktów uzyskanych przez daną ofertę,</w:t>
      </w:r>
    </w:p>
    <w:p w:rsidR="0065453B" w:rsidRPr="007A637F" w:rsidRDefault="0065453B" w:rsidP="00DF026C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>C – ilość punktów za cenę uzyskanych przez daną ofertę,</w:t>
      </w:r>
    </w:p>
    <w:p w:rsidR="0065453B" w:rsidRPr="007A637F" w:rsidRDefault="0065453B" w:rsidP="00DF026C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>G – ilość punktów za termin gwarancji uzyskanych przez daną ofertę.</w:t>
      </w:r>
    </w:p>
    <w:p w:rsidR="0065453B" w:rsidRDefault="0065453B" w:rsidP="0065453B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Default="0065453B" w:rsidP="00DF026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607">
        <w:rPr>
          <w:rFonts w:ascii="Times New Roman" w:hAnsi="Times New Roman"/>
          <w:color w:val="000000"/>
          <w:sz w:val="24"/>
          <w:szCs w:val="24"/>
        </w:rPr>
        <w:t xml:space="preserve">Zamawiający wybierze najkorzystniejszą ofertę, czyli taką, która uzyska najwyższą liczbę punktów w oparciu o ustalone powyżej kryteria. </w:t>
      </w:r>
    </w:p>
    <w:p w:rsidR="00782E49" w:rsidRDefault="00782E49" w:rsidP="00DF026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E49" w:rsidRDefault="00782E49" w:rsidP="00DF026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2E49">
        <w:rPr>
          <w:rFonts w:ascii="Times New Roman" w:hAnsi="Times New Roman"/>
          <w:b/>
          <w:color w:val="000000"/>
          <w:sz w:val="24"/>
          <w:szCs w:val="24"/>
        </w:rPr>
        <w:t>Zamawiający zastrzega, iż maksymalny okres gwarancji za jaki przyznane zostaną punkty kryterium gwarancji wynosi 20 lat.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 przy</w:t>
      </w:r>
      <w:r w:rsidR="006F4FCE">
        <w:rPr>
          <w:rFonts w:ascii="Times New Roman" w:hAnsi="Times New Roman"/>
          <w:b/>
          <w:color w:val="000000"/>
          <w:sz w:val="24"/>
          <w:szCs w:val="24"/>
        </w:rPr>
        <w:t>padku okresu gwarancji powyżej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 lat naliczone zostaną punkty jak za okres 20 lat.</w:t>
      </w:r>
    </w:p>
    <w:p w:rsidR="00221BD4" w:rsidRPr="00782E49" w:rsidRDefault="00221BD4" w:rsidP="00DF026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Minimalny okres gwarancji wynosi 5 lat.</w:t>
      </w:r>
    </w:p>
    <w:p w:rsidR="0065453B" w:rsidRPr="00606607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Pr="00606607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Pr="00B6133A" w:rsidRDefault="0065453B" w:rsidP="00B613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33A">
        <w:rPr>
          <w:rFonts w:ascii="Times New Roman" w:hAnsi="Times New Roman"/>
          <w:b/>
          <w:sz w:val="24"/>
          <w:szCs w:val="24"/>
        </w:rPr>
        <w:t>Miejsce, sposób i termin składania ofert:</w:t>
      </w:r>
    </w:p>
    <w:p w:rsidR="0065453B" w:rsidRPr="00606607" w:rsidRDefault="0065453B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453B" w:rsidRPr="00606607" w:rsidRDefault="0065453B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607">
        <w:rPr>
          <w:rFonts w:ascii="Times New Roman" w:hAnsi="Times New Roman"/>
          <w:b/>
          <w:i/>
          <w:color w:val="000000"/>
          <w:sz w:val="24"/>
          <w:szCs w:val="24"/>
        </w:rPr>
        <w:t>Miejsce składania ofert: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siedziba zamawiającego tj. </w:t>
      </w:r>
      <w:r w:rsidR="00DF026C">
        <w:rPr>
          <w:rFonts w:ascii="Times New Roman" w:hAnsi="Times New Roman"/>
          <w:color w:val="000000"/>
          <w:sz w:val="24"/>
          <w:szCs w:val="24"/>
        </w:rPr>
        <w:t xml:space="preserve">Towarzystwo Handlowe ALPLAST Sp. </w:t>
      </w:r>
      <w:r w:rsidR="000D78EE">
        <w:rPr>
          <w:rFonts w:ascii="Times New Roman" w:hAnsi="Times New Roman"/>
          <w:color w:val="000000"/>
          <w:sz w:val="24"/>
          <w:szCs w:val="24"/>
        </w:rPr>
        <w:t>z o.o. Sp. k.</w:t>
      </w:r>
      <w:r w:rsidR="00DF026C">
        <w:rPr>
          <w:rFonts w:ascii="Times New Roman" w:hAnsi="Times New Roman"/>
          <w:color w:val="000000"/>
          <w:sz w:val="24"/>
          <w:szCs w:val="24"/>
        </w:rPr>
        <w:t>,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ul. </w:t>
      </w:r>
      <w:r w:rsidR="000202BA">
        <w:rPr>
          <w:rFonts w:ascii="Times New Roman" w:hAnsi="Times New Roman"/>
          <w:color w:val="000000"/>
          <w:sz w:val="24"/>
          <w:szCs w:val="24"/>
        </w:rPr>
        <w:t>Śliwkowa 1</w:t>
      </w:r>
      <w:r w:rsidRPr="00606607">
        <w:rPr>
          <w:rFonts w:ascii="Times New Roman" w:hAnsi="Times New Roman"/>
          <w:color w:val="000000"/>
          <w:sz w:val="24"/>
          <w:szCs w:val="24"/>
        </w:rPr>
        <w:t>,</w:t>
      </w:r>
      <w:r w:rsidR="000202BA">
        <w:rPr>
          <w:rFonts w:ascii="Times New Roman" w:hAnsi="Times New Roman"/>
          <w:color w:val="000000"/>
          <w:sz w:val="24"/>
          <w:szCs w:val="24"/>
        </w:rPr>
        <w:t xml:space="preserve"> Niekanin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26C">
        <w:rPr>
          <w:rFonts w:ascii="Times New Roman" w:hAnsi="Times New Roman"/>
          <w:color w:val="000000"/>
          <w:sz w:val="24"/>
          <w:szCs w:val="24"/>
        </w:rPr>
        <w:t>78-100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26C">
        <w:rPr>
          <w:rFonts w:ascii="Times New Roman" w:hAnsi="Times New Roman"/>
          <w:color w:val="000000"/>
          <w:sz w:val="24"/>
          <w:szCs w:val="24"/>
        </w:rPr>
        <w:t>Kołobrzeg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026C">
        <w:rPr>
          <w:rFonts w:ascii="Times New Roman" w:hAnsi="Times New Roman"/>
          <w:color w:val="000000"/>
          <w:sz w:val="24"/>
          <w:szCs w:val="24"/>
        </w:rPr>
        <w:t>Sekretariat</w:t>
      </w:r>
    </w:p>
    <w:p w:rsidR="007D756A" w:rsidRDefault="0065453B" w:rsidP="007D756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607">
        <w:rPr>
          <w:rFonts w:ascii="Times New Roman" w:hAnsi="Times New Roman"/>
          <w:b/>
          <w:i/>
          <w:color w:val="000000"/>
          <w:sz w:val="24"/>
          <w:szCs w:val="24"/>
        </w:rPr>
        <w:t>Sposób składania ofert: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56A" w:rsidRPr="00606607">
        <w:rPr>
          <w:rFonts w:ascii="Times New Roman" w:hAnsi="Times New Roman"/>
          <w:color w:val="000000"/>
          <w:sz w:val="24"/>
          <w:szCs w:val="24"/>
        </w:rPr>
        <w:t xml:space="preserve">wersja papierowa, </w:t>
      </w:r>
      <w:r w:rsidR="007D756A">
        <w:rPr>
          <w:rFonts w:ascii="Times New Roman" w:hAnsi="Times New Roman"/>
          <w:color w:val="000000"/>
          <w:sz w:val="24"/>
          <w:szCs w:val="24"/>
        </w:rPr>
        <w:t xml:space="preserve">za pomocą </w:t>
      </w:r>
      <w:r w:rsidR="007D756A" w:rsidRPr="00C84001">
        <w:rPr>
          <w:rFonts w:ascii="Times New Roman" w:hAnsi="Times New Roman"/>
          <w:color w:val="000000"/>
          <w:sz w:val="24"/>
          <w:szCs w:val="24"/>
        </w:rPr>
        <w:t>poczt</w:t>
      </w:r>
      <w:r w:rsidR="007D756A">
        <w:rPr>
          <w:rFonts w:ascii="Times New Roman" w:hAnsi="Times New Roman"/>
          <w:color w:val="000000"/>
          <w:sz w:val="24"/>
          <w:szCs w:val="24"/>
        </w:rPr>
        <w:t>y/</w:t>
      </w:r>
      <w:r w:rsidR="007D756A" w:rsidRPr="00C84001">
        <w:rPr>
          <w:rFonts w:ascii="Times New Roman" w:hAnsi="Times New Roman"/>
          <w:color w:val="000000"/>
          <w:sz w:val="24"/>
          <w:szCs w:val="24"/>
        </w:rPr>
        <w:t>kurier</w:t>
      </w:r>
      <w:r w:rsidR="007D756A">
        <w:rPr>
          <w:rFonts w:ascii="Times New Roman" w:hAnsi="Times New Roman"/>
          <w:color w:val="000000"/>
          <w:sz w:val="24"/>
          <w:szCs w:val="24"/>
        </w:rPr>
        <w:t xml:space="preserve">a lub </w:t>
      </w:r>
      <w:r w:rsidR="007D756A" w:rsidRPr="00606607">
        <w:rPr>
          <w:rFonts w:ascii="Times New Roman" w:hAnsi="Times New Roman"/>
          <w:color w:val="000000"/>
          <w:sz w:val="24"/>
          <w:szCs w:val="24"/>
        </w:rPr>
        <w:t>osobiście w siedzibie firmy</w:t>
      </w:r>
      <w:r w:rsidR="00023184">
        <w:rPr>
          <w:rFonts w:ascii="Times New Roman" w:hAnsi="Times New Roman"/>
          <w:color w:val="000000"/>
          <w:sz w:val="24"/>
          <w:szCs w:val="24"/>
        </w:rPr>
        <w:t>, w zamkniętej kopercie z dopiskiem „</w:t>
      </w:r>
      <w:r w:rsidR="0046563D">
        <w:rPr>
          <w:rFonts w:ascii="Times New Roman" w:hAnsi="Times New Roman"/>
          <w:color w:val="000000"/>
          <w:sz w:val="24"/>
          <w:szCs w:val="24"/>
        </w:rPr>
        <w:t xml:space="preserve">Okablowanie strukturalne </w:t>
      </w:r>
      <w:r w:rsidR="00FA248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C5DC2">
        <w:rPr>
          <w:rFonts w:ascii="Times New Roman" w:hAnsi="Times New Roman"/>
          <w:color w:val="000000"/>
          <w:sz w:val="24"/>
          <w:szCs w:val="24"/>
        </w:rPr>
        <w:t>CBR</w:t>
      </w:r>
      <w:r w:rsidR="00023184">
        <w:rPr>
          <w:rFonts w:ascii="Times New Roman" w:hAnsi="Times New Roman"/>
          <w:color w:val="000000"/>
          <w:sz w:val="24"/>
          <w:szCs w:val="24"/>
        </w:rPr>
        <w:t>”</w:t>
      </w:r>
      <w:r w:rsidR="007D756A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="007D756A" w:rsidRPr="005B1772">
        <w:rPr>
          <w:rFonts w:ascii="Times New Roman" w:hAnsi="Times New Roman"/>
          <w:color w:val="000000"/>
          <w:sz w:val="24"/>
          <w:szCs w:val="24"/>
        </w:rPr>
        <w:t xml:space="preserve"> za pomocą poczty elektronicznej</w:t>
      </w:r>
      <w:r w:rsidR="007D756A">
        <w:rPr>
          <w:rFonts w:ascii="Times New Roman" w:hAnsi="Times New Roman"/>
          <w:color w:val="000000"/>
          <w:sz w:val="24"/>
          <w:szCs w:val="24"/>
        </w:rPr>
        <w:t xml:space="preserve"> (w formie skanu w formacie PDF) na adres e-mail: </w:t>
      </w:r>
      <w:hyperlink r:id="rId9" w:history="1">
        <w:r w:rsidR="007D756A" w:rsidRPr="00B37EB0">
          <w:rPr>
            <w:rStyle w:val="Hipercze"/>
            <w:rFonts w:ascii="Times New Roman" w:hAnsi="Times New Roman"/>
            <w:sz w:val="24"/>
            <w:szCs w:val="24"/>
          </w:rPr>
          <w:t>info@alplast.com.pl</w:t>
        </w:r>
      </w:hyperlink>
      <w:r w:rsidR="007D756A">
        <w:rPr>
          <w:rFonts w:ascii="Times New Roman" w:hAnsi="Times New Roman"/>
          <w:color w:val="000000"/>
          <w:sz w:val="24"/>
          <w:szCs w:val="24"/>
        </w:rPr>
        <w:t xml:space="preserve"> w tytule wiadomości wpisując „Oferta – Okablowanie strukturalne - CBR”.</w:t>
      </w:r>
    </w:p>
    <w:p w:rsidR="007D756A" w:rsidRPr="0053009F" w:rsidRDefault="007D756A" w:rsidP="007D756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009F">
        <w:rPr>
          <w:rFonts w:ascii="Times New Roman" w:hAnsi="Times New Roman"/>
          <w:b/>
          <w:color w:val="000000"/>
          <w:sz w:val="24"/>
          <w:szCs w:val="24"/>
        </w:rPr>
        <w:t>W przypadku złożenia oferty za pośrednictwem poczty elektronicznej, należy w terminie składania ofert potwierdzić jej wpłynięcie telefonicznie pod numerem telefonu: 94 352 32 99.</w:t>
      </w:r>
    </w:p>
    <w:p w:rsidR="0065453B" w:rsidRDefault="0065453B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06607">
        <w:rPr>
          <w:rFonts w:ascii="Times New Roman" w:hAnsi="Times New Roman"/>
          <w:b/>
          <w:i/>
          <w:color w:val="000000"/>
          <w:sz w:val="24"/>
          <w:szCs w:val="24"/>
        </w:rPr>
        <w:t xml:space="preserve">Termin składania ofert: 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6F4FCE">
        <w:rPr>
          <w:rFonts w:ascii="Times New Roman" w:hAnsi="Times New Roman"/>
          <w:color w:val="000000"/>
          <w:sz w:val="24"/>
          <w:szCs w:val="24"/>
        </w:rPr>
        <w:t xml:space="preserve">03.08.2018 </w:t>
      </w:r>
      <w:r w:rsidR="00FA2489">
        <w:rPr>
          <w:rFonts w:ascii="Times New Roman" w:hAnsi="Times New Roman"/>
          <w:color w:val="000000"/>
          <w:sz w:val="24"/>
          <w:szCs w:val="24"/>
        </w:rPr>
        <w:t>r.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do godz. </w:t>
      </w:r>
      <w:r w:rsidR="00DF026C">
        <w:rPr>
          <w:rFonts w:ascii="Times New Roman" w:hAnsi="Times New Roman"/>
          <w:color w:val="000000"/>
          <w:sz w:val="24"/>
          <w:szCs w:val="24"/>
        </w:rPr>
        <w:t>15</w:t>
      </w:r>
      <w:r w:rsidRPr="00606607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6066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184" w:rsidRPr="00023184" w:rsidRDefault="00023184" w:rsidP="00B6133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3184">
        <w:rPr>
          <w:rFonts w:ascii="Times New Roman" w:hAnsi="Times New Roman"/>
          <w:b/>
          <w:color w:val="000000"/>
          <w:sz w:val="24"/>
          <w:szCs w:val="24"/>
        </w:rPr>
        <w:t xml:space="preserve">Nie będą rozpatrywane oferty: </w:t>
      </w:r>
    </w:p>
    <w:p w:rsidR="00023184" w:rsidRDefault="00023184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3184">
        <w:rPr>
          <w:rFonts w:ascii="Times New Roman" w:hAnsi="Times New Roman"/>
          <w:color w:val="000000"/>
          <w:sz w:val="24"/>
          <w:szCs w:val="24"/>
        </w:rPr>
        <w:t xml:space="preserve">- niezgodne z opisem przedmiotu zamówienia, </w:t>
      </w:r>
    </w:p>
    <w:p w:rsidR="00023184" w:rsidRDefault="00023184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3184">
        <w:rPr>
          <w:rFonts w:ascii="Times New Roman" w:hAnsi="Times New Roman"/>
          <w:color w:val="000000"/>
          <w:sz w:val="24"/>
          <w:szCs w:val="24"/>
        </w:rPr>
        <w:t xml:space="preserve">- częściowe, wariantowe, </w:t>
      </w:r>
    </w:p>
    <w:p w:rsidR="00023184" w:rsidRPr="00CC0429" w:rsidRDefault="00023184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9">
        <w:rPr>
          <w:rFonts w:ascii="Times New Roman" w:hAnsi="Times New Roman"/>
          <w:color w:val="000000"/>
          <w:sz w:val="24"/>
          <w:szCs w:val="24"/>
        </w:rPr>
        <w:t xml:space="preserve">- złożone przez podmiot podlegający wykluczeniu, </w:t>
      </w:r>
    </w:p>
    <w:p w:rsidR="00023184" w:rsidRDefault="00023184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9">
        <w:rPr>
          <w:rFonts w:ascii="Times New Roman" w:hAnsi="Times New Roman"/>
          <w:color w:val="000000"/>
          <w:sz w:val="24"/>
          <w:szCs w:val="24"/>
        </w:rPr>
        <w:t>- złożone po terminie przyjmowania ofert.</w:t>
      </w:r>
    </w:p>
    <w:p w:rsidR="00084535" w:rsidRDefault="00084535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56A" w:rsidRDefault="007D756A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56A" w:rsidRDefault="007D756A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35" w:rsidRPr="00084535" w:rsidRDefault="00084535" w:rsidP="0008453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535">
        <w:rPr>
          <w:rFonts w:ascii="Times New Roman" w:hAnsi="Times New Roman"/>
          <w:b/>
          <w:sz w:val="24"/>
          <w:szCs w:val="24"/>
        </w:rPr>
        <w:t xml:space="preserve">Sposób porozumiewania się zamawiającego z wykonawcami: </w:t>
      </w:r>
    </w:p>
    <w:p w:rsidR="00084535" w:rsidRDefault="00084535" w:rsidP="000845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535" w:rsidRDefault="00084535" w:rsidP="000845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535">
        <w:rPr>
          <w:rFonts w:ascii="Times New Roman" w:hAnsi="Times New Roman"/>
          <w:color w:val="000000"/>
          <w:sz w:val="24"/>
          <w:szCs w:val="24"/>
        </w:rPr>
        <w:t xml:space="preserve">Zamawiający będzie kontaktował się z Oferentami za pośrednictwem poczty elektronicznej oraz telefonicznie. </w:t>
      </w:r>
    </w:p>
    <w:p w:rsidR="00084535" w:rsidRPr="00084535" w:rsidRDefault="00084535" w:rsidP="000845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4535">
        <w:rPr>
          <w:rFonts w:ascii="Times New Roman" w:hAnsi="Times New Roman"/>
          <w:color w:val="000000"/>
          <w:sz w:val="24"/>
          <w:szCs w:val="24"/>
        </w:rPr>
        <w:lastRenderedPageBreak/>
        <w:t xml:space="preserve">Osobą upoważnioną do kontaktów z Oferentami jest </w:t>
      </w:r>
      <w:r w:rsidR="00274612">
        <w:rPr>
          <w:rFonts w:ascii="Times New Roman" w:hAnsi="Times New Roman"/>
          <w:color w:val="000000"/>
          <w:sz w:val="24"/>
          <w:szCs w:val="24"/>
        </w:rPr>
        <w:t xml:space="preserve">Pan </w:t>
      </w:r>
      <w:r w:rsidR="00534ED0">
        <w:rPr>
          <w:rFonts w:ascii="Times New Roman" w:hAnsi="Times New Roman"/>
          <w:color w:val="000000"/>
          <w:sz w:val="24"/>
          <w:szCs w:val="24"/>
        </w:rPr>
        <w:t>Maciej Bąk</w:t>
      </w:r>
      <w:r w:rsidRPr="00084535">
        <w:rPr>
          <w:rFonts w:ascii="Times New Roman" w:hAnsi="Times New Roman"/>
          <w:color w:val="000000"/>
          <w:sz w:val="24"/>
          <w:szCs w:val="24"/>
        </w:rPr>
        <w:t xml:space="preserve">, nr tel. </w:t>
      </w:r>
      <w:r w:rsidR="00A211ED">
        <w:rPr>
          <w:rFonts w:ascii="Times New Roman" w:hAnsi="Times New Roman"/>
          <w:color w:val="000000"/>
          <w:sz w:val="24"/>
          <w:szCs w:val="24"/>
        </w:rPr>
        <w:t>94</w:t>
      </w:r>
      <w:r w:rsidR="00A211ED" w:rsidRPr="00A211ED">
        <w:rPr>
          <w:rFonts w:ascii="Times New Roman" w:hAnsi="Times New Roman"/>
          <w:color w:val="000000"/>
          <w:sz w:val="24"/>
          <w:szCs w:val="24"/>
        </w:rPr>
        <w:t xml:space="preserve"> 352 32 99</w:t>
      </w:r>
      <w:r w:rsidR="00274612" w:rsidRPr="00274612">
        <w:rPr>
          <w:rFonts w:ascii="Times New Roman" w:hAnsi="Times New Roman"/>
          <w:color w:val="000000"/>
          <w:sz w:val="24"/>
          <w:szCs w:val="24"/>
        </w:rPr>
        <w:t>, e-m</w:t>
      </w:r>
      <w:r w:rsidR="00274612">
        <w:rPr>
          <w:rFonts w:ascii="Times New Roman" w:hAnsi="Times New Roman"/>
          <w:color w:val="000000"/>
          <w:sz w:val="24"/>
          <w:szCs w:val="24"/>
        </w:rPr>
        <w:t xml:space="preserve">ai: </w:t>
      </w:r>
      <w:r w:rsidR="00534ED0">
        <w:rPr>
          <w:rFonts w:ascii="Times New Roman" w:hAnsi="Times New Roman"/>
          <w:color w:val="000000"/>
          <w:sz w:val="24"/>
          <w:szCs w:val="24"/>
        </w:rPr>
        <w:t>maciekb</w:t>
      </w:r>
      <w:r w:rsidR="00274612">
        <w:rPr>
          <w:rFonts w:ascii="Times New Roman" w:hAnsi="Times New Roman"/>
          <w:color w:val="000000"/>
          <w:sz w:val="24"/>
          <w:szCs w:val="24"/>
        </w:rPr>
        <w:t>@alplast.com.pl</w:t>
      </w:r>
      <w:r w:rsidRPr="00084535">
        <w:rPr>
          <w:rFonts w:ascii="Times New Roman" w:hAnsi="Times New Roman"/>
          <w:color w:val="000000"/>
          <w:sz w:val="24"/>
          <w:szCs w:val="24"/>
        </w:rPr>
        <w:t>. Do osoby wskazanej do kontaktów należy kierować wszelkie pytania i wątpliwości związane z prowadzonym postępowaniem ofertowym.</w:t>
      </w:r>
    </w:p>
    <w:p w:rsidR="00084535" w:rsidRPr="00606607" w:rsidRDefault="00084535" w:rsidP="00B6133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CCB" w:rsidRDefault="00614CCB" w:rsidP="00614CC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5453B" w:rsidRPr="00B6133A" w:rsidRDefault="0065453B" w:rsidP="00B613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33A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65453B" w:rsidRPr="00606607" w:rsidRDefault="0065453B" w:rsidP="00654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4AF" w:rsidRPr="008B24AF" w:rsidRDefault="008B24AF" w:rsidP="008B24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B24AF" w:rsidRPr="008B24AF" w:rsidRDefault="008B24AF" w:rsidP="008B24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B24AF" w:rsidRPr="008B24AF" w:rsidRDefault="008B24AF" w:rsidP="008B24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B24AF" w:rsidRPr="008B24AF" w:rsidRDefault="008B24AF" w:rsidP="008B24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5453B" w:rsidRPr="00614CCB" w:rsidRDefault="0065453B" w:rsidP="008B24AF">
      <w:pPr>
        <w:numPr>
          <w:ilvl w:val="1"/>
          <w:numId w:val="13"/>
        </w:numPr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</w:rPr>
      </w:pPr>
      <w:r w:rsidRPr="00614CCB">
        <w:rPr>
          <w:rFonts w:ascii="Times New Roman" w:hAnsi="Times New Roman"/>
          <w:sz w:val="24"/>
          <w:szCs w:val="24"/>
        </w:rPr>
        <w:t>Ofertę</w:t>
      </w:r>
      <w:r w:rsidR="00614CCB" w:rsidRPr="00614CCB">
        <w:rPr>
          <w:rFonts w:ascii="Times New Roman" w:hAnsi="Times New Roman"/>
          <w:sz w:val="24"/>
          <w:szCs w:val="24"/>
        </w:rPr>
        <w:t xml:space="preserve">, na </w:t>
      </w:r>
      <w:r w:rsidR="00614CCB" w:rsidRPr="00EC2B4B">
        <w:rPr>
          <w:rFonts w:ascii="Times New Roman" w:hAnsi="Times New Roman"/>
          <w:sz w:val="24"/>
          <w:szCs w:val="24"/>
        </w:rPr>
        <w:t xml:space="preserve">wzorze formularza ofertowego stanowiącego </w:t>
      </w:r>
      <w:r w:rsidR="001549B6" w:rsidRPr="006E3A1E">
        <w:rPr>
          <w:rFonts w:ascii="Times New Roman" w:hAnsi="Times New Roman"/>
          <w:sz w:val="24"/>
          <w:szCs w:val="24"/>
        </w:rPr>
        <w:t>Z</w:t>
      </w:r>
      <w:r w:rsidR="00614CCB" w:rsidRPr="006E3A1E">
        <w:rPr>
          <w:rFonts w:ascii="Times New Roman" w:hAnsi="Times New Roman"/>
          <w:sz w:val="24"/>
          <w:szCs w:val="24"/>
        </w:rPr>
        <w:t>ałącznik nr 3</w:t>
      </w:r>
      <w:r w:rsidR="00614CCB" w:rsidRPr="00EC2B4B">
        <w:rPr>
          <w:rFonts w:ascii="Times New Roman" w:hAnsi="Times New Roman"/>
          <w:sz w:val="24"/>
          <w:szCs w:val="24"/>
        </w:rPr>
        <w:t xml:space="preserve"> do zapytania</w:t>
      </w:r>
      <w:r w:rsidR="00614CCB" w:rsidRPr="00614CCB">
        <w:rPr>
          <w:rFonts w:ascii="Times New Roman" w:hAnsi="Times New Roman"/>
          <w:sz w:val="24"/>
          <w:szCs w:val="24"/>
        </w:rPr>
        <w:t xml:space="preserve"> ofertowego,</w:t>
      </w:r>
      <w:r w:rsidRPr="00614CCB">
        <w:rPr>
          <w:rFonts w:ascii="Times New Roman" w:hAnsi="Times New Roman"/>
          <w:sz w:val="24"/>
          <w:szCs w:val="24"/>
        </w:rPr>
        <w:t xml:space="preserve"> należy sporządzić w języku polskim, w formie pisemnej, na maszynie, komputerze, nieścieralnym atramentem.</w:t>
      </w:r>
    </w:p>
    <w:p w:rsidR="0065453B" w:rsidRPr="00B26E97" w:rsidRDefault="0065453B" w:rsidP="00B6133A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26E97">
        <w:rPr>
          <w:rFonts w:ascii="Times New Roman" w:hAnsi="Times New Roman"/>
          <w:sz w:val="24"/>
          <w:szCs w:val="24"/>
        </w:rPr>
        <w:t xml:space="preserve">Formularz ofertowy wymaga podpisu osób uprawnionych. </w:t>
      </w:r>
    </w:p>
    <w:p w:rsidR="00761147" w:rsidRDefault="00E12173" w:rsidP="009455E9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1147">
        <w:rPr>
          <w:rFonts w:ascii="Times New Roman" w:hAnsi="Times New Roman"/>
          <w:sz w:val="24"/>
          <w:szCs w:val="24"/>
        </w:rPr>
        <w:t xml:space="preserve">Przy wycenie Oferent powinien uwzględnić materiały wskazane w </w:t>
      </w:r>
      <w:r w:rsidR="00B26E97" w:rsidRPr="00761147">
        <w:rPr>
          <w:rFonts w:ascii="Times New Roman" w:hAnsi="Times New Roman"/>
          <w:sz w:val="24"/>
          <w:szCs w:val="24"/>
        </w:rPr>
        <w:t>P</w:t>
      </w:r>
      <w:r w:rsidR="00CA14B8" w:rsidRPr="00761147">
        <w:rPr>
          <w:rFonts w:ascii="Times New Roman" w:hAnsi="Times New Roman"/>
          <w:sz w:val="24"/>
          <w:szCs w:val="24"/>
        </w:rPr>
        <w:t>rzedmiar</w:t>
      </w:r>
      <w:r w:rsidR="00B26E97" w:rsidRPr="00761147">
        <w:rPr>
          <w:rFonts w:ascii="Times New Roman" w:hAnsi="Times New Roman"/>
          <w:sz w:val="24"/>
          <w:szCs w:val="24"/>
        </w:rPr>
        <w:t>ze</w:t>
      </w:r>
      <w:r w:rsidR="00CA14B8" w:rsidRPr="00761147">
        <w:rPr>
          <w:rFonts w:ascii="Times New Roman" w:hAnsi="Times New Roman"/>
          <w:sz w:val="24"/>
          <w:szCs w:val="24"/>
        </w:rPr>
        <w:t xml:space="preserve"> robót</w:t>
      </w:r>
      <w:r w:rsidR="00761147" w:rsidRPr="00761147">
        <w:rPr>
          <w:rFonts w:ascii="Times New Roman" w:hAnsi="Times New Roman"/>
          <w:sz w:val="24"/>
          <w:szCs w:val="24"/>
        </w:rPr>
        <w:t>.</w:t>
      </w:r>
    </w:p>
    <w:p w:rsidR="006E3A1E" w:rsidRPr="00761147" w:rsidRDefault="00E12173" w:rsidP="009455E9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61147">
        <w:rPr>
          <w:rFonts w:ascii="Times New Roman" w:hAnsi="Times New Roman"/>
          <w:sz w:val="24"/>
          <w:szCs w:val="24"/>
        </w:rPr>
        <w:t>Każdy Oferent</w:t>
      </w:r>
      <w:r w:rsidR="006E3A1E" w:rsidRPr="00761147">
        <w:rPr>
          <w:rFonts w:ascii="Times New Roman" w:hAnsi="Times New Roman"/>
          <w:sz w:val="24"/>
          <w:szCs w:val="24"/>
        </w:rPr>
        <w:t xml:space="preserve"> załączy do oferty:</w:t>
      </w:r>
    </w:p>
    <w:p w:rsidR="006E3A1E" w:rsidRPr="00B26E97" w:rsidRDefault="006E3A1E" w:rsidP="006E3A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97">
        <w:rPr>
          <w:rFonts w:ascii="Times New Roman" w:hAnsi="Times New Roman"/>
          <w:sz w:val="24"/>
          <w:szCs w:val="24"/>
        </w:rPr>
        <w:t>Oświadczenie o braku powiązań stanowiące Załącznik nr 4 do zapytania</w:t>
      </w:r>
    </w:p>
    <w:p w:rsidR="0065453B" w:rsidRDefault="0065453B" w:rsidP="00B6133A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 xml:space="preserve">Każdy </w:t>
      </w:r>
      <w:r w:rsidR="00E12173">
        <w:rPr>
          <w:rFonts w:ascii="Times New Roman" w:hAnsi="Times New Roman"/>
          <w:sz w:val="24"/>
          <w:szCs w:val="24"/>
        </w:rPr>
        <w:t>Oferent</w:t>
      </w:r>
      <w:r w:rsidRPr="007A637F">
        <w:rPr>
          <w:rFonts w:ascii="Times New Roman" w:hAnsi="Times New Roman"/>
          <w:sz w:val="24"/>
          <w:szCs w:val="24"/>
        </w:rPr>
        <w:t xml:space="preserve"> może złożyć w niniejszym postępowaniu tylko jedną ofertę. Ofertę składa się w jednym egzemplarzu.</w:t>
      </w:r>
    </w:p>
    <w:p w:rsidR="00084535" w:rsidRDefault="00084535" w:rsidP="00B6133A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84535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084535" w:rsidRDefault="00084535" w:rsidP="00B6133A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84535">
        <w:rPr>
          <w:rFonts w:ascii="Times New Roman" w:hAnsi="Times New Roman"/>
          <w:sz w:val="24"/>
          <w:szCs w:val="24"/>
        </w:rPr>
        <w:t xml:space="preserve">Wszelkie zmiany treści zapytania ofertowego oraz wyjaśnienia udzielone na zapytania </w:t>
      </w:r>
      <w:r w:rsidR="00E12173">
        <w:rPr>
          <w:rFonts w:ascii="Times New Roman" w:hAnsi="Times New Roman"/>
          <w:sz w:val="24"/>
          <w:szCs w:val="24"/>
        </w:rPr>
        <w:t>Oferentów</w:t>
      </w:r>
      <w:r w:rsidRPr="00084535">
        <w:rPr>
          <w:rFonts w:ascii="Times New Roman" w:hAnsi="Times New Roman"/>
          <w:sz w:val="24"/>
          <w:szCs w:val="24"/>
        </w:rPr>
        <w:t xml:space="preserve"> stają się integralną częścią zapytania ofertowego i są wiążące dla Wykonawców.</w:t>
      </w:r>
    </w:p>
    <w:p w:rsidR="006E3A1E" w:rsidRDefault="006E3A1E" w:rsidP="00B6133A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ponoszą wszystkie koszty przygotowania dokumentacji ofertowej we własnym zakresie.</w:t>
      </w:r>
    </w:p>
    <w:p w:rsidR="001549B6" w:rsidRPr="007A637F" w:rsidRDefault="001549B6" w:rsidP="00B6133A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</w:t>
      </w:r>
      <w:r w:rsidRPr="001549B6">
        <w:rPr>
          <w:rFonts w:ascii="Times New Roman" w:hAnsi="Times New Roman"/>
          <w:sz w:val="24"/>
          <w:szCs w:val="24"/>
        </w:rPr>
        <w:t xml:space="preserve"> może wprowadzić zmiany lub całkowicie wycofać złożoną przez siebie ofertę pod warunkiem, że Zamawiający otrzyma pisemne powiadomienie o wprowadzeniu zmiany lub wycofaniu przed terminem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3B" w:rsidRDefault="0041297B" w:rsidP="0065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ustalenia:</w:t>
      </w:r>
    </w:p>
    <w:p w:rsidR="0041297B" w:rsidRPr="007A637F" w:rsidRDefault="0041297B" w:rsidP="0065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53B" w:rsidRDefault="0065453B" w:rsidP="00D66C6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37F">
        <w:rPr>
          <w:rFonts w:ascii="Times New Roman" w:hAnsi="Times New Roman"/>
          <w:b/>
          <w:sz w:val="24"/>
          <w:szCs w:val="24"/>
        </w:rPr>
        <w:t>Warunki udziału w postępowaniu:</w:t>
      </w:r>
    </w:p>
    <w:p w:rsidR="0065453B" w:rsidRPr="007A637F" w:rsidRDefault="0065453B" w:rsidP="0065453B">
      <w:pPr>
        <w:spacing w:after="0" w:line="240" w:lineRule="auto"/>
        <w:ind w:hanging="227"/>
        <w:jc w:val="both"/>
        <w:rPr>
          <w:rFonts w:ascii="Times New Roman" w:hAnsi="Times New Roman"/>
          <w:sz w:val="24"/>
          <w:szCs w:val="24"/>
        </w:rPr>
      </w:pPr>
    </w:p>
    <w:p w:rsidR="00D66C62" w:rsidRPr="00D66C62" w:rsidRDefault="00D66C62" w:rsidP="00D66C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5453B" w:rsidRPr="007A637F" w:rsidRDefault="0065453B" w:rsidP="00D66C62">
      <w:pPr>
        <w:numPr>
          <w:ilvl w:val="1"/>
          <w:numId w:val="13"/>
        </w:numPr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</w:rPr>
      </w:pPr>
      <w:r w:rsidRPr="007A637F">
        <w:rPr>
          <w:rFonts w:ascii="Times New Roman" w:hAnsi="Times New Roman"/>
          <w:sz w:val="24"/>
          <w:szCs w:val="24"/>
        </w:rPr>
        <w:t>O udzielenie zamówienia mogą ubiegać się wykonawcy, którzy:</w:t>
      </w:r>
    </w:p>
    <w:p w:rsidR="0065453B" w:rsidRDefault="0065453B" w:rsidP="00D66C62">
      <w:pPr>
        <w:numPr>
          <w:ilvl w:val="0"/>
          <w:numId w:val="19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>posiadają uprawnienia do wykonywania określonej działalności lub czynności, w zakresie odpowiadającym przedmiotowi zamówienia, jeżeli ustawy nakładają obowiązek posiadania takich uprawnień;</w:t>
      </w:r>
    </w:p>
    <w:p w:rsidR="0065453B" w:rsidRPr="007A637F" w:rsidRDefault="0065453B" w:rsidP="00D66C62">
      <w:pPr>
        <w:numPr>
          <w:ilvl w:val="0"/>
          <w:numId w:val="19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>znajdują się w sytuacji finansowej umożliwiającej wykonanie zamówienia,</w:t>
      </w:r>
    </w:p>
    <w:p w:rsidR="0065453B" w:rsidRPr="007A637F" w:rsidRDefault="0065453B" w:rsidP="00D66C62">
      <w:pPr>
        <w:numPr>
          <w:ilvl w:val="0"/>
          <w:numId w:val="19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>zaakceptowali warunki udziału w postępowaniu,</w:t>
      </w:r>
    </w:p>
    <w:p w:rsidR="0065453B" w:rsidRDefault="0065453B" w:rsidP="00614CCB">
      <w:pPr>
        <w:numPr>
          <w:ilvl w:val="0"/>
          <w:numId w:val="19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4CCB">
        <w:rPr>
          <w:rFonts w:ascii="Times New Roman" w:hAnsi="Times New Roman"/>
          <w:color w:val="000000"/>
          <w:sz w:val="24"/>
          <w:szCs w:val="24"/>
        </w:rPr>
        <w:t xml:space="preserve">złożą kompletną ofertę na druku załączonym do zapytania ofertowego </w:t>
      </w:r>
    </w:p>
    <w:p w:rsidR="009819B3" w:rsidRDefault="009819B3" w:rsidP="009819B3">
      <w:pPr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9B3" w:rsidRPr="009819B3" w:rsidRDefault="009819B3" w:rsidP="009819B3">
      <w:pPr>
        <w:numPr>
          <w:ilvl w:val="1"/>
          <w:numId w:val="13"/>
        </w:numPr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</w:rPr>
      </w:pPr>
      <w:r w:rsidRPr="009819B3">
        <w:rPr>
          <w:rFonts w:ascii="Times New Roman" w:hAnsi="Times New Roman"/>
          <w:sz w:val="24"/>
          <w:szCs w:val="24"/>
        </w:rPr>
        <w:t>Na potwierdzenie spełniani</w:t>
      </w:r>
      <w:r>
        <w:rPr>
          <w:rFonts w:ascii="Times New Roman" w:hAnsi="Times New Roman"/>
          <w:sz w:val="24"/>
          <w:szCs w:val="24"/>
        </w:rPr>
        <w:t>a</w:t>
      </w:r>
      <w:r w:rsidRPr="009819B3">
        <w:rPr>
          <w:rFonts w:ascii="Times New Roman" w:hAnsi="Times New Roman"/>
          <w:sz w:val="24"/>
          <w:szCs w:val="24"/>
        </w:rPr>
        <w:t xml:space="preserve"> warunków udziału w postępowaniu Oferent zobowiązany</w:t>
      </w:r>
      <w:r>
        <w:rPr>
          <w:rFonts w:ascii="Times New Roman" w:hAnsi="Times New Roman"/>
          <w:sz w:val="24"/>
          <w:szCs w:val="24"/>
        </w:rPr>
        <w:t xml:space="preserve"> jest podpisać oświadczenia znajdujące się w Formularzu ofertowym stanowiącym Załącznik nr 3 do zapytania.</w:t>
      </w:r>
    </w:p>
    <w:p w:rsidR="0065453B" w:rsidRPr="007A637F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Pr="00EC2B4B" w:rsidRDefault="0065453B" w:rsidP="00D66C62">
      <w:pPr>
        <w:numPr>
          <w:ilvl w:val="1"/>
          <w:numId w:val="13"/>
        </w:numPr>
        <w:spacing w:after="0" w:line="240" w:lineRule="auto"/>
        <w:ind w:left="858"/>
        <w:jc w:val="both"/>
        <w:rPr>
          <w:rFonts w:ascii="Times New Roman" w:hAnsi="Times New Roman"/>
          <w:sz w:val="24"/>
          <w:szCs w:val="24"/>
        </w:rPr>
      </w:pPr>
      <w:r w:rsidRPr="00EC2B4B">
        <w:rPr>
          <w:rFonts w:ascii="Times New Roman" w:hAnsi="Times New Roman"/>
          <w:sz w:val="24"/>
          <w:szCs w:val="24"/>
        </w:rPr>
        <w:t xml:space="preserve">Zamawiający zastrzega sobie prawo do unieważnienia postępowania i ponownego przeprowadzenia postępowania w przypadku, gdy w określonym terminie nie wpłynie żadna </w:t>
      </w:r>
      <w:r w:rsidR="00221BD4">
        <w:rPr>
          <w:rFonts w:ascii="Times New Roman" w:hAnsi="Times New Roman"/>
          <w:sz w:val="24"/>
          <w:szCs w:val="24"/>
        </w:rPr>
        <w:t xml:space="preserve">ważna </w:t>
      </w:r>
      <w:r w:rsidRPr="00EC2B4B">
        <w:rPr>
          <w:rFonts w:ascii="Times New Roman" w:hAnsi="Times New Roman"/>
          <w:sz w:val="24"/>
          <w:szCs w:val="24"/>
        </w:rPr>
        <w:t>oferta</w:t>
      </w:r>
      <w:r w:rsidR="00221BD4">
        <w:rPr>
          <w:rFonts w:ascii="Times New Roman" w:hAnsi="Times New Roman"/>
          <w:sz w:val="24"/>
          <w:szCs w:val="24"/>
        </w:rPr>
        <w:t xml:space="preserve">. </w:t>
      </w:r>
    </w:p>
    <w:p w:rsidR="0065453B" w:rsidRPr="007A637F" w:rsidRDefault="0065453B" w:rsidP="006545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B4B" w:rsidRPr="00EC2B4B" w:rsidRDefault="00EC2B4B" w:rsidP="00EC2B4B">
      <w:pPr>
        <w:numPr>
          <w:ilvl w:val="1"/>
          <w:numId w:val="13"/>
        </w:numPr>
        <w:tabs>
          <w:tab w:val="num" w:pos="720"/>
        </w:tabs>
        <w:spacing w:line="240" w:lineRule="auto"/>
        <w:ind w:left="858"/>
        <w:jc w:val="both"/>
        <w:rPr>
          <w:rFonts w:ascii="Times New Roman" w:hAnsi="Times New Roman"/>
          <w:sz w:val="24"/>
          <w:szCs w:val="24"/>
        </w:rPr>
      </w:pPr>
      <w:r w:rsidRPr="00EC2B4B">
        <w:rPr>
          <w:rFonts w:ascii="Times New Roman" w:hAnsi="Times New Roman"/>
          <w:sz w:val="24"/>
          <w:szCs w:val="24"/>
        </w:rPr>
        <w:t>Dodatkowe warunki wyboru wykonawcy:</w:t>
      </w:r>
    </w:p>
    <w:p w:rsidR="00EC2B4B" w:rsidRPr="00EC2B4B" w:rsidRDefault="00EC2B4B" w:rsidP="00EC2B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EC2B4B" w:rsidRPr="00EC2B4B" w:rsidRDefault="00EC2B4B" w:rsidP="00EC2B4B">
      <w:pPr>
        <w:pStyle w:val="Akapitzlist"/>
        <w:numPr>
          <w:ilvl w:val="2"/>
          <w:numId w:val="13"/>
        </w:numPr>
        <w:spacing w:line="240" w:lineRule="auto"/>
        <w:ind w:left="141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2B4B">
        <w:rPr>
          <w:rFonts w:ascii="Times New Roman" w:hAnsi="Times New Roman"/>
          <w:color w:val="000000"/>
          <w:sz w:val="24"/>
          <w:szCs w:val="24"/>
        </w:rPr>
        <w:t xml:space="preserve">Jeśli cena najkorzystniejszej oferty jest wyższa niż kwota szacunkowa przewidziana  na sfinansowanie zamówienia, dopuszcza się przeprowadzenie dodatkowych negocjacji cenowych  z oferentem  składającym najkorzystniejszą ofertę.  </w:t>
      </w:r>
    </w:p>
    <w:p w:rsidR="00EC2B4B" w:rsidRPr="00B26E97" w:rsidRDefault="00EC2B4B" w:rsidP="00EC2B4B">
      <w:pPr>
        <w:pStyle w:val="Akapitzlist"/>
        <w:numPr>
          <w:ilvl w:val="2"/>
          <w:numId w:val="13"/>
        </w:numPr>
        <w:spacing w:line="240" w:lineRule="auto"/>
        <w:ind w:left="141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2B4B">
        <w:rPr>
          <w:rFonts w:ascii="Times New Roman" w:hAnsi="Times New Roman"/>
          <w:color w:val="000000"/>
          <w:sz w:val="24"/>
          <w:szCs w:val="24"/>
        </w:rPr>
        <w:t xml:space="preserve">W sytuacji kiedy negocjacje nie przyniosą zamierzonego skutku, lub jeśli  zamawiający nie będzie mógł przeznaczyć dodatkowych środków na sfinansowanie zamówienia, postępowanie zostanie  unieważnione i </w:t>
      </w:r>
      <w:r w:rsidRPr="00B26E97">
        <w:rPr>
          <w:rFonts w:ascii="Times New Roman" w:hAnsi="Times New Roman"/>
          <w:color w:val="000000"/>
          <w:sz w:val="24"/>
          <w:szCs w:val="24"/>
        </w:rPr>
        <w:t>przeprowadzone powtórnie.</w:t>
      </w:r>
    </w:p>
    <w:p w:rsidR="007029FE" w:rsidRPr="007029FE" w:rsidRDefault="007029FE" w:rsidP="007029F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9B6" w:rsidRPr="001549B6" w:rsidRDefault="001549B6" w:rsidP="001549B6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549B6">
        <w:rPr>
          <w:rFonts w:ascii="Times New Roman" w:hAnsi="Times New Roman"/>
          <w:b/>
          <w:sz w:val="24"/>
          <w:szCs w:val="24"/>
        </w:rPr>
        <w:t xml:space="preserve">Wykluczenie wykonawcy z powodu powiązań kapitałowych lub osobowych z Zamawiającym </w:t>
      </w: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534ED0" w:rsidRPr="00534ED0" w:rsidRDefault="00534ED0" w:rsidP="00534ED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549B6" w:rsidRPr="001549B6" w:rsidRDefault="001549B6" w:rsidP="00534ED0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B6">
        <w:rPr>
          <w:rFonts w:ascii="Times New Roman" w:hAnsi="Times New Roman"/>
          <w:sz w:val="24"/>
          <w:szCs w:val="24"/>
        </w:rPr>
        <w:t>W celu uniknięcia konfliktu interesów, o zamówienie nie mogą ubiegać się podmioty powiązane z Zamawiającym osobowo lub kapitałowo. Rozumie się przez to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:rsidR="001549B6" w:rsidRPr="001549B6" w:rsidRDefault="001549B6" w:rsidP="001549B6">
      <w:pPr>
        <w:numPr>
          <w:ilvl w:val="0"/>
          <w:numId w:val="28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549B6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1549B6" w:rsidRPr="001549B6" w:rsidRDefault="001549B6" w:rsidP="001549B6">
      <w:pPr>
        <w:numPr>
          <w:ilvl w:val="0"/>
          <w:numId w:val="28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549B6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1549B6" w:rsidRPr="001549B6" w:rsidRDefault="001549B6" w:rsidP="001549B6">
      <w:pPr>
        <w:numPr>
          <w:ilvl w:val="0"/>
          <w:numId w:val="28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549B6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1549B6" w:rsidRPr="001549B6" w:rsidRDefault="001549B6" w:rsidP="001549B6">
      <w:pPr>
        <w:numPr>
          <w:ilvl w:val="0"/>
          <w:numId w:val="28"/>
        </w:numPr>
        <w:tabs>
          <w:tab w:val="clear" w:pos="357"/>
          <w:tab w:val="num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549B6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1549B6" w:rsidRPr="001549B6" w:rsidRDefault="001549B6" w:rsidP="001549B6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B6">
        <w:rPr>
          <w:rFonts w:ascii="Times New Roman" w:hAnsi="Times New Roman"/>
          <w:sz w:val="24"/>
          <w:szCs w:val="24"/>
        </w:rPr>
        <w:t xml:space="preserve"> W celu potwierdzenia braku powiązań, o których mowa w pkt</w:t>
      </w:r>
      <w:r>
        <w:rPr>
          <w:rFonts w:ascii="Times New Roman" w:hAnsi="Times New Roman"/>
          <w:sz w:val="24"/>
          <w:szCs w:val="24"/>
        </w:rPr>
        <w:t>.</w:t>
      </w:r>
      <w:r w:rsidRPr="001549B6">
        <w:rPr>
          <w:rFonts w:ascii="Times New Roman" w:hAnsi="Times New Roman"/>
          <w:sz w:val="24"/>
          <w:szCs w:val="24"/>
        </w:rPr>
        <w:t xml:space="preserve"> </w:t>
      </w:r>
      <w:r w:rsidR="007611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1549B6">
        <w:rPr>
          <w:rFonts w:ascii="Times New Roman" w:hAnsi="Times New Roman"/>
          <w:sz w:val="24"/>
          <w:szCs w:val="24"/>
        </w:rPr>
        <w:t xml:space="preserve">1 każdy z wykonawców ubiegających się o zamówienie zobowiązany jest złożyć wraz z ofertą oświadczenie na formularzu według wzoru stanowiącego </w:t>
      </w:r>
      <w:r w:rsidRPr="007029FE">
        <w:rPr>
          <w:rFonts w:ascii="Times New Roman" w:hAnsi="Times New Roman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9B6">
        <w:rPr>
          <w:rFonts w:ascii="Times New Roman" w:hAnsi="Times New Roman"/>
          <w:sz w:val="24"/>
          <w:szCs w:val="24"/>
        </w:rPr>
        <w:t>do niniejszego Zapytania ofertowego.</w:t>
      </w:r>
    </w:p>
    <w:p w:rsidR="00B36AE3" w:rsidRDefault="00B36AE3" w:rsidP="00B36A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CCB" w:rsidRDefault="00614CCB" w:rsidP="006545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CCB" w:rsidRPr="007A637F" w:rsidRDefault="00614CCB" w:rsidP="006545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Pr="007A637F">
        <w:rPr>
          <w:rFonts w:ascii="Times New Roman" w:hAnsi="Times New Roman"/>
          <w:color w:val="000000"/>
          <w:sz w:val="24"/>
          <w:szCs w:val="24"/>
        </w:rPr>
        <w:tab/>
        <w:t>Zamawiający:</w:t>
      </w:r>
    </w:p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637F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636205">
        <w:rPr>
          <w:rFonts w:ascii="Times New Roman" w:hAnsi="Times New Roman"/>
          <w:color w:val="000000"/>
          <w:sz w:val="24"/>
          <w:szCs w:val="24"/>
        </w:rPr>
        <w:tab/>
      </w:r>
      <w:r w:rsidR="00D66C62">
        <w:rPr>
          <w:rFonts w:ascii="Times New Roman" w:hAnsi="Times New Roman"/>
          <w:color w:val="000000"/>
          <w:sz w:val="24"/>
          <w:szCs w:val="24"/>
        </w:rPr>
        <w:t xml:space="preserve">Jerzy </w:t>
      </w:r>
      <w:proofErr w:type="spellStart"/>
      <w:r w:rsidR="00D66C62">
        <w:rPr>
          <w:rFonts w:ascii="Times New Roman" w:hAnsi="Times New Roman"/>
          <w:color w:val="000000"/>
          <w:sz w:val="24"/>
          <w:szCs w:val="24"/>
        </w:rPr>
        <w:t>Żuchniewicz</w:t>
      </w:r>
      <w:proofErr w:type="spellEnd"/>
    </w:p>
    <w:p w:rsidR="0065453B" w:rsidRDefault="0065453B" w:rsidP="00654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C62" w:rsidRDefault="0041297B" w:rsidP="0065453B">
      <w:pPr>
        <w:spacing w:after="0" w:line="240" w:lineRule="auto"/>
        <w:ind w:left="709" w:hanging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Spis załączników:</w:t>
      </w:r>
    </w:p>
    <w:p w:rsidR="0041297B" w:rsidRDefault="0041297B" w:rsidP="0065453B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:rsidR="0065453B" w:rsidRPr="007A637F" w:rsidRDefault="0065453B" w:rsidP="0065453B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842C70">
        <w:rPr>
          <w:rFonts w:ascii="Times New Roman" w:hAnsi="Times New Roman"/>
          <w:b/>
          <w:color w:val="000000"/>
          <w:sz w:val="24"/>
          <w:szCs w:val="24"/>
        </w:rPr>
        <w:t>Załącznik nr 1</w:t>
      </w:r>
      <w:r w:rsidRPr="007A637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66C62">
        <w:rPr>
          <w:rFonts w:ascii="Times New Roman" w:hAnsi="Times New Roman"/>
          <w:color w:val="000000"/>
          <w:sz w:val="24"/>
          <w:szCs w:val="24"/>
        </w:rPr>
        <w:t>Harmonogram rzeczowy</w:t>
      </w:r>
      <w:r w:rsidRPr="007A637F">
        <w:rPr>
          <w:rFonts w:ascii="Times New Roman" w:hAnsi="Times New Roman"/>
          <w:color w:val="000000"/>
          <w:sz w:val="24"/>
          <w:szCs w:val="24"/>
        </w:rPr>
        <w:t>.</w:t>
      </w:r>
    </w:p>
    <w:p w:rsidR="0041297B" w:rsidRDefault="0041297B" w:rsidP="006545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C70">
        <w:rPr>
          <w:rFonts w:ascii="Times New Roman" w:hAnsi="Times New Roman"/>
          <w:b/>
          <w:color w:val="000000"/>
          <w:sz w:val="24"/>
          <w:szCs w:val="24"/>
        </w:rPr>
        <w:t>Załącznik nr 2</w:t>
      </w:r>
      <w:r>
        <w:rPr>
          <w:rFonts w:ascii="Times New Roman" w:hAnsi="Times New Roman"/>
          <w:color w:val="000000"/>
          <w:sz w:val="24"/>
          <w:szCs w:val="24"/>
        </w:rPr>
        <w:t xml:space="preserve"> – Dokumentacja pr</w:t>
      </w:r>
      <w:r w:rsidR="00EC2B4B">
        <w:rPr>
          <w:rFonts w:ascii="Times New Roman" w:hAnsi="Times New Roman"/>
          <w:color w:val="000000"/>
          <w:sz w:val="24"/>
          <w:szCs w:val="24"/>
        </w:rPr>
        <w:t>ojektowa.</w:t>
      </w:r>
    </w:p>
    <w:p w:rsidR="0065453B" w:rsidRDefault="00D66C62" w:rsidP="006545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C70">
        <w:rPr>
          <w:rFonts w:ascii="Times New Roman" w:hAnsi="Times New Roman"/>
          <w:b/>
          <w:color w:val="000000"/>
          <w:sz w:val="24"/>
          <w:szCs w:val="24"/>
        </w:rPr>
        <w:t xml:space="preserve">Załącznik nr 3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453B" w:rsidRPr="007A637F">
        <w:rPr>
          <w:rFonts w:ascii="Times New Roman" w:hAnsi="Times New Roman"/>
          <w:color w:val="000000"/>
          <w:sz w:val="24"/>
          <w:szCs w:val="24"/>
        </w:rPr>
        <w:t>Formularz ofertowy</w:t>
      </w:r>
      <w:r w:rsidR="00AF4E3A">
        <w:rPr>
          <w:rFonts w:ascii="Times New Roman" w:hAnsi="Times New Roman"/>
          <w:color w:val="000000"/>
          <w:sz w:val="24"/>
          <w:szCs w:val="24"/>
        </w:rPr>
        <w:t>.</w:t>
      </w:r>
      <w:r w:rsidR="0065453B" w:rsidRPr="007A6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528C" w:rsidRDefault="001549B6" w:rsidP="00B36A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C70">
        <w:rPr>
          <w:rFonts w:ascii="Times New Roman" w:hAnsi="Times New Roman"/>
          <w:b/>
          <w:color w:val="000000"/>
          <w:sz w:val="24"/>
          <w:szCs w:val="24"/>
        </w:rPr>
        <w:t>Załącznik nr 4</w:t>
      </w:r>
      <w:r>
        <w:rPr>
          <w:rFonts w:ascii="Times New Roman" w:hAnsi="Times New Roman"/>
          <w:color w:val="000000"/>
          <w:sz w:val="24"/>
          <w:szCs w:val="24"/>
        </w:rPr>
        <w:t xml:space="preserve"> – Oświadczenie o braku powiązań</w:t>
      </w:r>
    </w:p>
    <w:p w:rsidR="00140E82" w:rsidRPr="00140E82" w:rsidRDefault="00140E82" w:rsidP="00B36AE3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Załącznik nr 5 </w:t>
      </w:r>
      <w:r>
        <w:rPr>
          <w:rFonts w:ascii="Times New Roman" w:hAnsi="Times New Roman"/>
          <w:color w:val="000000"/>
          <w:sz w:val="24"/>
          <w:szCs w:val="24"/>
        </w:rPr>
        <w:t>– Wzór umowy</w:t>
      </w:r>
    </w:p>
    <w:sectPr w:rsidR="00140E82" w:rsidRPr="00140E82" w:rsidSect="00140E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7" w:bottom="993" w:left="1417" w:header="284" w:footer="11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05" w:rsidRDefault="00230705" w:rsidP="008305CD">
      <w:pPr>
        <w:spacing w:after="0" w:line="240" w:lineRule="auto"/>
      </w:pPr>
      <w:r>
        <w:separator/>
      </w:r>
    </w:p>
  </w:endnote>
  <w:endnote w:type="continuationSeparator" w:id="0">
    <w:p w:rsidR="00230705" w:rsidRDefault="00230705" w:rsidP="0083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66" w:rsidRDefault="00930711" w:rsidP="008D3D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03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D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0366" w:rsidRDefault="00A90366" w:rsidP="00FD0E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66" w:rsidRDefault="00A90366" w:rsidP="00FD0E0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BA" w:rsidRDefault="00230705">
    <w:pPr>
      <w:pStyle w:val="Stopka"/>
      <w:jc w:val="right"/>
    </w:pPr>
    <w:sdt>
      <w:sdtPr>
        <w:id w:val="2110378698"/>
        <w:docPartObj>
          <w:docPartGallery w:val="Page Numbers (Bottom of Page)"/>
          <w:docPartUnique/>
        </w:docPartObj>
      </w:sdtPr>
      <w:sdtEndPr/>
      <w:sdtContent>
        <w:r w:rsidR="000202BA">
          <w:t xml:space="preserve">Strona | </w:t>
        </w:r>
        <w:r w:rsidR="003600C4">
          <w:fldChar w:fldCharType="begin"/>
        </w:r>
        <w:r w:rsidR="003600C4">
          <w:instrText xml:space="preserve"> PAGE   \* MERGEFORMAT </w:instrText>
        </w:r>
        <w:r w:rsidR="003600C4">
          <w:fldChar w:fldCharType="separate"/>
        </w:r>
        <w:r w:rsidR="00140E82">
          <w:rPr>
            <w:noProof/>
          </w:rPr>
          <w:t>1</w:t>
        </w:r>
        <w:r w:rsidR="003600C4">
          <w:rPr>
            <w:noProof/>
          </w:rPr>
          <w:fldChar w:fldCharType="end"/>
        </w:r>
        <w:r w:rsidR="000202BA">
          <w:t xml:space="preserve"> </w:t>
        </w:r>
      </w:sdtContent>
    </w:sdt>
  </w:p>
  <w:p w:rsidR="009F6DF0" w:rsidRDefault="009F6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05" w:rsidRDefault="00230705" w:rsidP="008305CD">
      <w:pPr>
        <w:spacing w:after="0" w:line="240" w:lineRule="auto"/>
      </w:pPr>
      <w:r>
        <w:separator/>
      </w:r>
    </w:p>
  </w:footnote>
  <w:footnote w:type="continuationSeparator" w:id="0">
    <w:p w:rsidR="00230705" w:rsidRDefault="00230705" w:rsidP="0083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37" w:rsidRDefault="00E95E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6714490" cy="7524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E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4445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D37" w:rsidRDefault="001B6D37">
                          <w:pPr>
                            <w:pStyle w:val="Stopka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="003600C4">
                            <w:fldChar w:fldCharType="begin"/>
                          </w:r>
                          <w:r w:rsidR="003600C4">
                            <w:instrText xml:space="preserve"> PAGE    \* MERGEFORMAT </w:instrText>
                          </w:r>
                          <w:r w:rsidR="003600C4">
                            <w:fldChar w:fldCharType="separate"/>
                          </w:r>
                          <w:r w:rsidR="00140E82" w:rsidRPr="00140E82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3600C4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YmtAIAALY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4g22JrQCAAC2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1B6D37" w:rsidRDefault="001B6D3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3600C4">
                      <w:fldChar w:fldCharType="begin"/>
                    </w:r>
                    <w:r w:rsidR="003600C4">
                      <w:instrText xml:space="preserve"> PAGE    \* MERGEFORMAT </w:instrText>
                    </w:r>
                    <w:r w:rsidR="003600C4">
                      <w:fldChar w:fldCharType="separate"/>
                    </w:r>
                    <w:r w:rsidR="00140E82" w:rsidRPr="00140E8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 w:rsidR="003600C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66" w:rsidRDefault="00E95E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714490" cy="75247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41128"/>
    <w:multiLevelType w:val="hybridMultilevel"/>
    <w:tmpl w:val="A0B4C5D6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32E2507"/>
    <w:multiLevelType w:val="hybridMultilevel"/>
    <w:tmpl w:val="7BB2F86A"/>
    <w:lvl w:ilvl="0" w:tplc="636A415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06824ED6"/>
    <w:multiLevelType w:val="hybridMultilevel"/>
    <w:tmpl w:val="4602247A"/>
    <w:lvl w:ilvl="0" w:tplc="E81C3E6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4B63A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420"/>
        </w:tabs>
        <w:ind w:left="420" w:hanging="358"/>
      </w:pPr>
      <w:rPr>
        <w:rFonts w:ascii="Symbol" w:hAnsi="Symbo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506C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3316AC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1A8E7E24"/>
    <w:multiLevelType w:val="multilevel"/>
    <w:tmpl w:val="3BC0A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8561AA"/>
    <w:multiLevelType w:val="hybridMultilevel"/>
    <w:tmpl w:val="16BEE598"/>
    <w:lvl w:ilvl="0" w:tplc="FFEE1524">
      <w:start w:val="1"/>
      <w:numFmt w:val="bullet"/>
      <w:pStyle w:val="kropy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101F"/>
    <w:multiLevelType w:val="hybridMultilevel"/>
    <w:tmpl w:val="3586D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FDB"/>
    <w:multiLevelType w:val="hybridMultilevel"/>
    <w:tmpl w:val="836C704A"/>
    <w:lvl w:ilvl="0" w:tplc="04150015">
      <w:start w:val="1"/>
      <w:numFmt w:val="upp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3D25A7E"/>
    <w:multiLevelType w:val="hybridMultilevel"/>
    <w:tmpl w:val="5FFCC100"/>
    <w:lvl w:ilvl="0" w:tplc="92E6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83B42"/>
    <w:multiLevelType w:val="hybridMultilevel"/>
    <w:tmpl w:val="2B3C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172A"/>
    <w:multiLevelType w:val="hybridMultilevel"/>
    <w:tmpl w:val="3586D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36A33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38E3120E"/>
    <w:multiLevelType w:val="hybridMultilevel"/>
    <w:tmpl w:val="BF467216"/>
    <w:lvl w:ilvl="0" w:tplc="CE728B6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83EA9"/>
    <w:multiLevelType w:val="hybridMultilevel"/>
    <w:tmpl w:val="13A895C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A2A1CC0"/>
    <w:multiLevelType w:val="hybridMultilevel"/>
    <w:tmpl w:val="3586D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02E3"/>
    <w:multiLevelType w:val="hybridMultilevel"/>
    <w:tmpl w:val="806EA01C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B07E76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2" w:tplc="CDDE606C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E086E"/>
    <w:multiLevelType w:val="hybridMultilevel"/>
    <w:tmpl w:val="AD10B800"/>
    <w:lvl w:ilvl="0" w:tplc="E81C3E6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4B63A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BDC4E34">
      <w:start w:val="1"/>
      <w:numFmt w:val="lowerLetter"/>
      <w:lvlText w:val="%4)"/>
      <w:lvlJc w:val="left"/>
      <w:pPr>
        <w:tabs>
          <w:tab w:val="num" w:pos="420"/>
        </w:tabs>
        <w:ind w:left="420" w:hanging="358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D39BF"/>
    <w:multiLevelType w:val="hybridMultilevel"/>
    <w:tmpl w:val="EABA9FB8"/>
    <w:lvl w:ilvl="0" w:tplc="8182FD14">
      <w:start w:val="3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C08FE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 w15:restartNumberingAfterBreak="0">
    <w:nsid w:val="4F9673ED"/>
    <w:multiLevelType w:val="hybridMultilevel"/>
    <w:tmpl w:val="25BE5592"/>
    <w:lvl w:ilvl="0" w:tplc="D4FC5DFA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D4E3E"/>
    <w:multiLevelType w:val="hybridMultilevel"/>
    <w:tmpl w:val="0C3C9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87D9F"/>
    <w:multiLevelType w:val="hybridMultilevel"/>
    <w:tmpl w:val="3F0AE5C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9C77544"/>
    <w:multiLevelType w:val="hybridMultilevel"/>
    <w:tmpl w:val="7AFEDEF8"/>
    <w:lvl w:ilvl="0" w:tplc="F6A0FA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26AA9E8">
      <w:start w:val="1"/>
      <w:numFmt w:val="lowerLetter"/>
      <w:lvlText w:val="%2)"/>
      <w:lvlJc w:val="left"/>
      <w:pPr>
        <w:tabs>
          <w:tab w:val="num" w:pos="420"/>
        </w:tabs>
        <w:ind w:left="420" w:hanging="358"/>
      </w:pPr>
      <w:rPr>
        <w:rFonts w:hint="default"/>
        <w:b w:val="0"/>
        <w:i w:val="0"/>
      </w:rPr>
    </w:lvl>
    <w:lvl w:ilvl="2" w:tplc="6010A214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E00B5C"/>
    <w:multiLevelType w:val="hybridMultilevel"/>
    <w:tmpl w:val="B9D24D80"/>
    <w:lvl w:ilvl="0" w:tplc="D400A27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B046F53"/>
    <w:multiLevelType w:val="multilevel"/>
    <w:tmpl w:val="5292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1164E8"/>
    <w:multiLevelType w:val="hybridMultilevel"/>
    <w:tmpl w:val="DFB6CB9A"/>
    <w:lvl w:ilvl="0" w:tplc="041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8" w15:restartNumberingAfterBreak="0">
    <w:nsid w:val="61595302"/>
    <w:multiLevelType w:val="hybridMultilevel"/>
    <w:tmpl w:val="5BDC9590"/>
    <w:lvl w:ilvl="0" w:tplc="04150015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39E6D8F"/>
    <w:multiLevelType w:val="hybridMultilevel"/>
    <w:tmpl w:val="93107AA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326B14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B094C"/>
    <w:multiLevelType w:val="hybridMultilevel"/>
    <w:tmpl w:val="A0B4C5D6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6E8D5C1B"/>
    <w:multiLevelType w:val="hybridMultilevel"/>
    <w:tmpl w:val="660A18B4"/>
    <w:lvl w:ilvl="0" w:tplc="517C892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72FE3816"/>
    <w:multiLevelType w:val="hybridMultilevel"/>
    <w:tmpl w:val="E118E25E"/>
    <w:lvl w:ilvl="0" w:tplc="EEA849C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B4888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78BF02DD"/>
    <w:multiLevelType w:val="hybridMultilevel"/>
    <w:tmpl w:val="AD7037EE"/>
    <w:lvl w:ilvl="0" w:tplc="318C3D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7EAC59B4"/>
    <w:multiLevelType w:val="multilevel"/>
    <w:tmpl w:val="5292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2"/>
  </w:num>
  <w:num w:numId="5">
    <w:abstractNumId w:val="14"/>
  </w:num>
  <w:num w:numId="6">
    <w:abstractNumId w:val="32"/>
  </w:num>
  <w:num w:numId="7">
    <w:abstractNumId w:val="2"/>
  </w:num>
  <w:num w:numId="8">
    <w:abstractNumId w:val="18"/>
  </w:num>
  <w:num w:numId="9">
    <w:abstractNumId w:val="19"/>
  </w:num>
  <w:num w:numId="10">
    <w:abstractNumId w:val="8"/>
  </w:num>
  <w:num w:numId="11">
    <w:abstractNumId w:val="12"/>
  </w:num>
  <w:num w:numId="12">
    <w:abstractNumId w:val="16"/>
  </w:num>
  <w:num w:numId="13">
    <w:abstractNumId w:val="26"/>
  </w:num>
  <w:num w:numId="14">
    <w:abstractNumId w:val="15"/>
  </w:num>
  <w:num w:numId="15">
    <w:abstractNumId w:val="30"/>
  </w:num>
  <w:num w:numId="16">
    <w:abstractNumId w:val="1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33"/>
  </w:num>
  <w:num w:numId="22">
    <w:abstractNumId w:val="11"/>
  </w:num>
  <w:num w:numId="23">
    <w:abstractNumId w:val="0"/>
  </w:num>
  <w:num w:numId="24">
    <w:abstractNumId w:val="6"/>
  </w:num>
  <w:num w:numId="25">
    <w:abstractNumId w:val="10"/>
  </w:num>
  <w:num w:numId="26">
    <w:abstractNumId w:val="17"/>
  </w:num>
  <w:num w:numId="27">
    <w:abstractNumId w:val="35"/>
  </w:num>
  <w:num w:numId="28">
    <w:abstractNumId w:val="20"/>
  </w:num>
  <w:num w:numId="29">
    <w:abstractNumId w:val="29"/>
  </w:num>
  <w:num w:numId="30">
    <w:abstractNumId w:val="31"/>
  </w:num>
  <w:num w:numId="31">
    <w:abstractNumId w:val="27"/>
  </w:num>
  <w:num w:numId="32">
    <w:abstractNumId w:val="34"/>
  </w:num>
  <w:num w:numId="33">
    <w:abstractNumId w:val="28"/>
  </w:num>
  <w:num w:numId="34">
    <w:abstractNumId w:val="9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D"/>
    <w:rsid w:val="000066AE"/>
    <w:rsid w:val="00010C20"/>
    <w:rsid w:val="0001759A"/>
    <w:rsid w:val="000202BA"/>
    <w:rsid w:val="00023184"/>
    <w:rsid w:val="00031D53"/>
    <w:rsid w:val="00043962"/>
    <w:rsid w:val="000600ED"/>
    <w:rsid w:val="00084535"/>
    <w:rsid w:val="000D5B59"/>
    <w:rsid w:val="000D78EE"/>
    <w:rsid w:val="000E528C"/>
    <w:rsid w:val="000F1F94"/>
    <w:rsid w:val="00117036"/>
    <w:rsid w:val="00131767"/>
    <w:rsid w:val="00140E82"/>
    <w:rsid w:val="001549B6"/>
    <w:rsid w:val="001825BB"/>
    <w:rsid w:val="00182BED"/>
    <w:rsid w:val="0018712D"/>
    <w:rsid w:val="001B6D37"/>
    <w:rsid w:val="001D7B2F"/>
    <w:rsid w:val="001E2C18"/>
    <w:rsid w:val="001E3521"/>
    <w:rsid w:val="001E60DB"/>
    <w:rsid w:val="001E72C4"/>
    <w:rsid w:val="00221BD4"/>
    <w:rsid w:val="00230705"/>
    <w:rsid w:val="00262053"/>
    <w:rsid w:val="002740AD"/>
    <w:rsid w:val="00274612"/>
    <w:rsid w:val="00295691"/>
    <w:rsid w:val="002D7BDF"/>
    <w:rsid w:val="00306F64"/>
    <w:rsid w:val="003219FE"/>
    <w:rsid w:val="00327EF4"/>
    <w:rsid w:val="003571E4"/>
    <w:rsid w:val="003600C4"/>
    <w:rsid w:val="00371610"/>
    <w:rsid w:val="003758C3"/>
    <w:rsid w:val="00392822"/>
    <w:rsid w:val="003A54B0"/>
    <w:rsid w:val="003C63DB"/>
    <w:rsid w:val="003D7F60"/>
    <w:rsid w:val="003E13D4"/>
    <w:rsid w:val="0041297B"/>
    <w:rsid w:val="004133A1"/>
    <w:rsid w:val="00445E69"/>
    <w:rsid w:val="0046563D"/>
    <w:rsid w:val="004674E4"/>
    <w:rsid w:val="0048315E"/>
    <w:rsid w:val="00493ABA"/>
    <w:rsid w:val="004A1781"/>
    <w:rsid w:val="004E2562"/>
    <w:rsid w:val="004F221E"/>
    <w:rsid w:val="0052649F"/>
    <w:rsid w:val="00534ED0"/>
    <w:rsid w:val="005607E6"/>
    <w:rsid w:val="00571169"/>
    <w:rsid w:val="00597304"/>
    <w:rsid w:val="005B06B5"/>
    <w:rsid w:val="005B3C16"/>
    <w:rsid w:val="005C2DC6"/>
    <w:rsid w:val="005D61BE"/>
    <w:rsid w:val="005E3D57"/>
    <w:rsid w:val="00610C13"/>
    <w:rsid w:val="00614CCB"/>
    <w:rsid w:val="00624603"/>
    <w:rsid w:val="00636205"/>
    <w:rsid w:val="0065453B"/>
    <w:rsid w:val="006C08EA"/>
    <w:rsid w:val="006C7EB4"/>
    <w:rsid w:val="006E3A1E"/>
    <w:rsid w:val="006F4FCE"/>
    <w:rsid w:val="007029FE"/>
    <w:rsid w:val="007160A5"/>
    <w:rsid w:val="00756C43"/>
    <w:rsid w:val="00761147"/>
    <w:rsid w:val="00775182"/>
    <w:rsid w:val="00782E49"/>
    <w:rsid w:val="007A10DC"/>
    <w:rsid w:val="007A3418"/>
    <w:rsid w:val="007B2B86"/>
    <w:rsid w:val="007C7CEF"/>
    <w:rsid w:val="007D756A"/>
    <w:rsid w:val="007F11C5"/>
    <w:rsid w:val="007F7091"/>
    <w:rsid w:val="008038F2"/>
    <w:rsid w:val="0080537D"/>
    <w:rsid w:val="008305CD"/>
    <w:rsid w:val="00842C70"/>
    <w:rsid w:val="00865372"/>
    <w:rsid w:val="00872FC3"/>
    <w:rsid w:val="00884C6C"/>
    <w:rsid w:val="008A1E4F"/>
    <w:rsid w:val="008B24AF"/>
    <w:rsid w:val="008D3D1C"/>
    <w:rsid w:val="008E1CFF"/>
    <w:rsid w:val="008E239F"/>
    <w:rsid w:val="008F169E"/>
    <w:rsid w:val="00930711"/>
    <w:rsid w:val="009471DC"/>
    <w:rsid w:val="0095583B"/>
    <w:rsid w:val="0097672A"/>
    <w:rsid w:val="009819B3"/>
    <w:rsid w:val="00985FB4"/>
    <w:rsid w:val="009A1F16"/>
    <w:rsid w:val="009B41C2"/>
    <w:rsid w:val="009D3972"/>
    <w:rsid w:val="009D6A10"/>
    <w:rsid w:val="009E7385"/>
    <w:rsid w:val="009F3284"/>
    <w:rsid w:val="009F6DF0"/>
    <w:rsid w:val="00A01BEF"/>
    <w:rsid w:val="00A211ED"/>
    <w:rsid w:val="00A67050"/>
    <w:rsid w:val="00A90366"/>
    <w:rsid w:val="00A94492"/>
    <w:rsid w:val="00AF094A"/>
    <w:rsid w:val="00AF4E3A"/>
    <w:rsid w:val="00B03175"/>
    <w:rsid w:val="00B26E97"/>
    <w:rsid w:val="00B2776D"/>
    <w:rsid w:val="00B36AE3"/>
    <w:rsid w:val="00B42BE2"/>
    <w:rsid w:val="00B6133A"/>
    <w:rsid w:val="00B84F33"/>
    <w:rsid w:val="00BA5AD0"/>
    <w:rsid w:val="00BD46E7"/>
    <w:rsid w:val="00BD5289"/>
    <w:rsid w:val="00C0758B"/>
    <w:rsid w:val="00C629CA"/>
    <w:rsid w:val="00C62AB9"/>
    <w:rsid w:val="00CA14B8"/>
    <w:rsid w:val="00CB1654"/>
    <w:rsid w:val="00CC0429"/>
    <w:rsid w:val="00CC391A"/>
    <w:rsid w:val="00CE074F"/>
    <w:rsid w:val="00D22B05"/>
    <w:rsid w:val="00D237EB"/>
    <w:rsid w:val="00D66C62"/>
    <w:rsid w:val="00D97C68"/>
    <w:rsid w:val="00DC5DC2"/>
    <w:rsid w:val="00DF026C"/>
    <w:rsid w:val="00DF0947"/>
    <w:rsid w:val="00DF74CD"/>
    <w:rsid w:val="00E12173"/>
    <w:rsid w:val="00E23918"/>
    <w:rsid w:val="00E92CE2"/>
    <w:rsid w:val="00E95E35"/>
    <w:rsid w:val="00EC0E8B"/>
    <w:rsid w:val="00EC2B4B"/>
    <w:rsid w:val="00ED4EE3"/>
    <w:rsid w:val="00F06762"/>
    <w:rsid w:val="00F143B0"/>
    <w:rsid w:val="00F25650"/>
    <w:rsid w:val="00F5002C"/>
    <w:rsid w:val="00F647C6"/>
    <w:rsid w:val="00F72C5E"/>
    <w:rsid w:val="00FA2489"/>
    <w:rsid w:val="00FB4789"/>
    <w:rsid w:val="00FC51B3"/>
    <w:rsid w:val="00FD0E04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47A47-1675-49AB-B81B-3A4F4D5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5CD"/>
  </w:style>
  <w:style w:type="paragraph" w:styleId="Stopka">
    <w:name w:val="footer"/>
    <w:basedOn w:val="Normalny"/>
    <w:link w:val="StopkaZnak"/>
    <w:uiPriority w:val="99"/>
    <w:unhideWhenUsed/>
    <w:rsid w:val="0083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5CD"/>
  </w:style>
  <w:style w:type="character" w:styleId="Hipercze">
    <w:name w:val="Hyperlink"/>
    <w:basedOn w:val="Domylnaczcionkaakapitu"/>
    <w:rsid w:val="0065453B"/>
    <w:rPr>
      <w:color w:val="0000FF"/>
      <w:u w:val="single"/>
    </w:rPr>
  </w:style>
  <w:style w:type="table" w:styleId="Tabela-Siatka">
    <w:name w:val="Table Grid"/>
    <w:basedOn w:val="Standardowy"/>
    <w:rsid w:val="006545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y">
    <w:name w:val="kropy"/>
    <w:basedOn w:val="Normalny"/>
    <w:rsid w:val="0065453B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0E04"/>
  </w:style>
  <w:style w:type="paragraph" w:styleId="NormalnyWeb">
    <w:name w:val="Normal (Web)"/>
    <w:basedOn w:val="Normalny"/>
    <w:uiPriority w:val="99"/>
    <w:semiHidden/>
    <w:unhideWhenUsed/>
    <w:rsid w:val="00F25650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647C6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549B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A2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lplast.com.pl/projekty-unijne/realizowan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lplast.com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Prałat</dc:creator>
  <cp:lastModifiedBy>Moniks Nowak</cp:lastModifiedBy>
  <cp:revision>8</cp:revision>
  <cp:lastPrinted>2004-03-24T21:47:00Z</cp:lastPrinted>
  <dcterms:created xsi:type="dcterms:W3CDTF">2018-07-18T09:22:00Z</dcterms:created>
  <dcterms:modified xsi:type="dcterms:W3CDTF">2018-07-19T11:40:00Z</dcterms:modified>
</cp:coreProperties>
</file>